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535" w:rsidRPr="005A0535" w:rsidRDefault="005A0535" w:rsidP="005A0535">
      <w:pPr>
        <w:spacing w:after="30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A05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 Архангельской области проводится профилактическое мероприятие «Детям - безопасные каникулы!»</w:t>
      </w:r>
    </w:p>
    <w:p w:rsidR="005A0535" w:rsidRPr="005A0535" w:rsidRDefault="005A0535" w:rsidP="005A0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35">
        <w:rPr>
          <w:rFonts w:ascii="Times New Roman" w:eastAsia="Times New Roman" w:hAnsi="Times New Roman" w:cs="Times New Roman"/>
          <w:sz w:val="24"/>
          <w:szCs w:val="24"/>
          <w:lang w:eastAsia="ru-RU"/>
        </w:rPr>
        <w:t>21 Марта 2017, </w:t>
      </w:r>
      <w:hyperlink r:id="rId4" w:tooltip="Другие новости" w:history="1">
        <w:r w:rsidRPr="005A05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Архангельская область</w:t>
        </w:r>
      </w:hyperlink>
      <w:r w:rsidRPr="005A0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0535" w:rsidRPr="005A0535" w:rsidRDefault="005A0535" w:rsidP="005A0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Приближаются весенние каникулы - время, когда учащиеся будут проводить большую часть свободного времени на свежем воздухе. Однако, детям, и, прежде всего, их родителям не стоит забывать, что улица таит в себе множество опасностей, одно из которых - дорожное движение. </w:t>
      </w:r>
    </w:p>
    <w:p w:rsidR="005A0535" w:rsidRPr="005A0535" w:rsidRDefault="005A0535" w:rsidP="005A0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статистике, именно на период школьных каникул приходится наибольшее количество ДТП с детьми. Поэтому с 20 марта по 02 апреля 2017 года на территории региона проводится профилактическое мероприятие «Детям - безопасные каникулы», главная цель которого – профилактика детского дорожно-транспортного травматизма. </w:t>
      </w:r>
    </w:p>
    <w:p w:rsidR="005A0535" w:rsidRPr="005A0535" w:rsidRDefault="005A0535" w:rsidP="005A0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текущем году обстановка с детским дорожно-транспортным травматизмом в регионе остается сложной. За январь и февраль на дорогах Архангельской области зарегистрировано 23 (+43,8%) дорожно-транспортных происшествия с участием несовершеннолетних в возрасте до 16 лет, в которых 28 (+64,7%) детей травмированы, погибших нет (-100%). Удельный вес таких ДТП составил 11,2% от общего числа происшествий. </w:t>
      </w:r>
    </w:p>
    <w:p w:rsidR="005A0535" w:rsidRPr="005A0535" w:rsidRDefault="005A0535" w:rsidP="005A0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Рост количества происшествий с участием несовершеннолетних в возрасте до 16-ти лет отмечен в городах Северодвинске (+25,0%), Мирном </w:t>
      </w:r>
    </w:p>
    <w:p w:rsidR="005A0535" w:rsidRPr="005A0535" w:rsidRDefault="005A0535" w:rsidP="005A0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0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(+1 ДТП), а также в </w:t>
      </w:r>
      <w:proofErr w:type="spellStart"/>
      <w:r w:rsidRPr="005A053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Верхнетоемском</w:t>
      </w:r>
      <w:proofErr w:type="spellEnd"/>
      <w:r w:rsidRPr="005A0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(+1 ДТП), </w:t>
      </w:r>
      <w:proofErr w:type="spellStart"/>
      <w:r w:rsidRPr="005A05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Коношском</w:t>
      </w:r>
      <w:proofErr w:type="spellEnd"/>
      <w:r w:rsidRPr="005A0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(+1 ДТП), Плесецком (+1 ДТП), </w:t>
      </w:r>
      <w:proofErr w:type="spellStart"/>
      <w:r w:rsidRPr="005A053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Виноградовском</w:t>
      </w:r>
      <w:proofErr w:type="spellEnd"/>
      <w:r w:rsidRPr="005A0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(+1 ДТП), Ленском (+2 ДТП), Онежском (+1 ДТП) районах.</w:t>
      </w:r>
      <w:proofErr w:type="gramEnd"/>
    </w:p>
    <w:p w:rsidR="005A0535" w:rsidRPr="005A0535" w:rsidRDefault="005A0535" w:rsidP="005A0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 из-за нарушений Правил дорожного движения детьми в регионе произошло 2 (-60,0%) ДТП. </w:t>
      </w:r>
    </w:p>
    <w:p w:rsidR="005A0535" w:rsidRPr="005A0535" w:rsidRDefault="005A0535" w:rsidP="005A0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3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детского дорожно-транспортного травматизма показал, что 53,6% детей, пострадавших в результате дорожно-транспортных происшествий, являлись пешеходами (всего 15 детей) и 46,4% (13 детей) - пассажирами транспортных средств.</w:t>
      </w:r>
    </w:p>
    <w:p w:rsidR="005A0535" w:rsidRPr="005A0535" w:rsidRDefault="005A0535" w:rsidP="005A0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3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причиной дорожно-транспортных происшествий, произошедших по неосторожности детей, явились: переход проезжей части в неустановленном месте перед близко идущим транспортом.</w:t>
      </w:r>
    </w:p>
    <w:p w:rsidR="005A0535" w:rsidRPr="005A0535" w:rsidRDefault="005A0535" w:rsidP="005A0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проведении мероприятия «Детям - безопасные каникулы» будут участвовать не только сотрудники ГИБДД, но и участковые уполномоченные полиции и инспекторы по делам несовершеннолетних. Они посетят родительские собрания, на которых особое внимание уделят вопросу безопасного поведения детей на дорогах, использованию светоотражающих элементов, а родителям–водителям еще раз напомнят о правилах перевозки детей и подростков в автомобилях. </w:t>
      </w:r>
    </w:p>
    <w:p w:rsidR="005A0535" w:rsidRPr="005A0535" w:rsidRDefault="005A0535" w:rsidP="005A0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Запланирована насыщенная работа и с самими детьми. Педагоги общеобразовательных школ совместно с сотрудниками Госавтоинспекции проведут беседы, викторины, конкурсы и соревнования, направленные на закрепление у несовершеннолетних навыков безопасного поведения на дорогах. Сотрудниками полиции будет проведена работа в неблагополучных семьях и среди детей, попавших в трудные жизненные ситуации, </w:t>
      </w:r>
      <w:r w:rsidRPr="005A05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отдельное внимание будет обращено на профилактику нарушений Правил дорожного движения. </w:t>
      </w:r>
    </w:p>
    <w:p w:rsidR="005A0535" w:rsidRPr="005A0535" w:rsidRDefault="005A0535" w:rsidP="005A0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3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Инспекторы ГИ</w:t>
      </w:r>
      <w:proofErr w:type="gramStart"/>
      <w:r w:rsidRPr="005A0535">
        <w:rPr>
          <w:rFonts w:ascii="Times New Roman" w:eastAsia="Times New Roman" w:hAnsi="Times New Roman" w:cs="Times New Roman"/>
          <w:sz w:val="24"/>
          <w:szCs w:val="24"/>
          <w:lang w:eastAsia="ru-RU"/>
        </w:rPr>
        <w:t>БДД пр</w:t>
      </w:r>
      <w:proofErr w:type="gramEnd"/>
      <w:r w:rsidRPr="005A0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оверят эксплуатационное состояние подъездных путей к образовательным учреждениям, дорожных знаков, светофорных объектов и ограждений, а также наличие лицензий на пассажирские перевозки у общеобразовательных учреждений, имеющих автобусы и соблюдение ими безопасности при организации школьных перевозок. </w:t>
      </w:r>
    </w:p>
    <w:p w:rsidR="005A0535" w:rsidRPr="005A0535" w:rsidRDefault="005A0535" w:rsidP="005A0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Инспекторами ДПС будет усилен контроль при надзоре за движением, в отношении нарушителей в обязательном порядке будут приняты меры административного воздействия. К водителям транспортных средств - за неиспользование ремней безопасности и детских удерживающих устройств, а также за такие грубые нарушения Правил дорожного движения, как превышение скоростного режима и не предоставление преимущества движения пешеходам. Кроме этого будет усилен </w:t>
      </w:r>
      <w:proofErr w:type="gramStart"/>
      <w:r w:rsidRPr="005A05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A0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требований ПДД несовершеннолетними, с составлением рапортов по допущенным ими нарушениям ПДД и направлением данной информации в муниципальные органы управления образованием.</w:t>
      </w:r>
    </w:p>
    <w:p w:rsidR="005A0535" w:rsidRPr="005A0535" w:rsidRDefault="005A0535" w:rsidP="005A0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Совместно с представителями СМИ пройдут целевые профилактические рейды и информационно-пропагандистские мероприятия, направленные на повышение культуры поведения участников дорожного движения и обеспечение безопасности детей на дорогах. </w:t>
      </w:r>
    </w:p>
    <w:p w:rsidR="00385EE7" w:rsidRDefault="00385EE7"/>
    <w:sectPr w:rsidR="00385EE7" w:rsidSect="00385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A0535"/>
    <w:rsid w:val="00385EE7"/>
    <w:rsid w:val="005A0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EE7"/>
  </w:style>
  <w:style w:type="paragraph" w:styleId="3">
    <w:name w:val="heading 3"/>
    <w:basedOn w:val="a"/>
    <w:link w:val="30"/>
    <w:uiPriority w:val="9"/>
    <w:qFormat/>
    <w:rsid w:val="005A05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A05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5A0535"/>
  </w:style>
  <w:style w:type="character" w:styleId="a3">
    <w:name w:val="Hyperlink"/>
    <w:basedOn w:val="a0"/>
    <w:uiPriority w:val="99"/>
    <w:semiHidden/>
    <w:unhideWhenUsed/>
    <w:rsid w:val="005A053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A0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2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ibdd.ru/r/29/new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3488</Characters>
  <Application>Microsoft Office Word</Application>
  <DocSecurity>0</DocSecurity>
  <Lines>29</Lines>
  <Paragraphs>8</Paragraphs>
  <ScaleCrop>false</ScaleCrop>
  <Company>отдел образования</Company>
  <LinksUpToDate>false</LinksUpToDate>
  <CharactersWithSpaces>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1</cp:revision>
  <dcterms:created xsi:type="dcterms:W3CDTF">2017-03-24T07:41:00Z</dcterms:created>
  <dcterms:modified xsi:type="dcterms:W3CDTF">2017-03-24T07:42:00Z</dcterms:modified>
</cp:coreProperties>
</file>