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71" w:rsidRDefault="00B04F71" w:rsidP="00B04F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BF33AC" w:rsidRDefault="00BF33AC" w:rsidP="00B04F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BF33AC" w:rsidRDefault="00BF33AC" w:rsidP="00B04F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BF33AC" w:rsidRDefault="00BF33AC" w:rsidP="00B04F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Calibri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-524510</wp:posOffset>
            </wp:positionV>
            <wp:extent cx="5940425" cy="8379460"/>
            <wp:effectExtent l="0" t="0" r="3175" b="2540"/>
            <wp:wrapTight wrapText="bothSides">
              <wp:wrapPolygon edited="0">
                <wp:start x="21600" y="21600"/>
                <wp:lineTo x="21600" y="43"/>
                <wp:lineTo x="58" y="43"/>
                <wp:lineTo x="58" y="21600"/>
                <wp:lineTo x="2160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3AC" w:rsidRDefault="00BF33AC" w:rsidP="00BF33A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Calibri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-314960</wp:posOffset>
            </wp:positionV>
            <wp:extent cx="6555105" cy="9001125"/>
            <wp:effectExtent l="0" t="0" r="0" b="9525"/>
            <wp:wrapTight wrapText="bothSides">
              <wp:wrapPolygon edited="0">
                <wp:start x="21600" y="21600"/>
                <wp:lineTo x="21600" y="23"/>
                <wp:lineTo x="69" y="23"/>
                <wp:lineTo x="69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510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F33AC" w:rsidRDefault="00BF33AC" w:rsidP="00B04F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BF33AC" w:rsidRPr="00B04F71" w:rsidRDefault="00BF33AC" w:rsidP="00B04F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B04F71" w:rsidRPr="00B04F71" w:rsidTr="00BF33AC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04F71" w:rsidRPr="00B04F71" w:rsidRDefault="00B04F71" w:rsidP="00B04F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4F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B04F71" w:rsidRPr="00B04F71" w:rsidRDefault="00B04F71" w:rsidP="00B04F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4F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B04F71" w:rsidRPr="00B04F71" w:rsidRDefault="00B04F71" w:rsidP="00B04F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4F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B04F71" w:rsidRPr="00B04F71" w:rsidRDefault="00B04F71" w:rsidP="00B04F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4F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B04F71" w:rsidRPr="00B04F71" w:rsidRDefault="00B04F71" w:rsidP="00B04F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4F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B04F71" w:rsidRPr="00B04F71" w:rsidRDefault="00B04F71" w:rsidP="00B04F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4F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Структура и система управления соответствуют специфике деятельности Детского сада.</w:t>
      </w:r>
    </w:p>
    <w:p w:rsidR="00B04F71" w:rsidRPr="00B04F71" w:rsidRDefault="00B04F71" w:rsidP="00B04F7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bCs/>
          <w:sz w:val="20"/>
          <w:szCs w:val="20"/>
          <w:lang w:val="en-US"/>
        </w:rPr>
        <w:t>III</w:t>
      </w:r>
      <w:r w:rsidRPr="00B04F71">
        <w:rPr>
          <w:rFonts w:ascii="Arial" w:eastAsia="Calibri" w:hAnsi="Arial" w:cs="Arial"/>
          <w:b/>
          <w:bCs/>
          <w:sz w:val="20"/>
          <w:szCs w:val="20"/>
        </w:rPr>
        <w:t>. Оценка образовательной деятельности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Детский сад посещают </w:t>
      </w:r>
      <w:r w:rsidR="00750F6F">
        <w:rPr>
          <w:rFonts w:ascii="Arial" w:eastAsia="Calibri" w:hAnsi="Arial" w:cs="Arial"/>
          <w:sz w:val="20"/>
          <w:szCs w:val="20"/>
        </w:rPr>
        <w:t>2</w:t>
      </w:r>
      <w:r w:rsidR="00980C4F">
        <w:rPr>
          <w:rFonts w:ascii="Arial" w:eastAsia="Calibri" w:hAnsi="Arial" w:cs="Arial"/>
          <w:sz w:val="20"/>
          <w:szCs w:val="20"/>
        </w:rPr>
        <w:t>51</w:t>
      </w:r>
      <w:r w:rsidRPr="00B04F71">
        <w:rPr>
          <w:rFonts w:ascii="Arial" w:eastAsia="Calibri" w:hAnsi="Arial" w:cs="Arial"/>
          <w:sz w:val="20"/>
          <w:szCs w:val="20"/>
        </w:rPr>
        <w:t xml:space="preserve"> воспитанн</w:t>
      </w:r>
      <w:r w:rsidR="00980C4F">
        <w:rPr>
          <w:rFonts w:ascii="Arial" w:eastAsia="Calibri" w:hAnsi="Arial" w:cs="Arial"/>
          <w:sz w:val="20"/>
          <w:szCs w:val="20"/>
        </w:rPr>
        <w:t>ик</w:t>
      </w:r>
      <w:r w:rsidRPr="00B04F71">
        <w:rPr>
          <w:rFonts w:ascii="Arial" w:eastAsia="Calibri" w:hAnsi="Arial" w:cs="Arial"/>
          <w:sz w:val="20"/>
          <w:szCs w:val="20"/>
        </w:rPr>
        <w:t xml:space="preserve"> в возрасте от 2 до 7 лет. В Детском саду сформировано </w:t>
      </w:r>
      <w:r w:rsidR="00750F6F">
        <w:rPr>
          <w:rFonts w:ascii="Arial" w:eastAsia="Calibri" w:hAnsi="Arial" w:cs="Arial"/>
          <w:sz w:val="20"/>
          <w:szCs w:val="20"/>
        </w:rPr>
        <w:t xml:space="preserve">10 </w:t>
      </w:r>
      <w:r w:rsidRPr="00B04F71">
        <w:rPr>
          <w:rFonts w:ascii="Arial" w:eastAsia="Calibri" w:hAnsi="Arial" w:cs="Arial"/>
          <w:sz w:val="20"/>
          <w:szCs w:val="20"/>
        </w:rPr>
        <w:t>групп общеразвивающей направленности. Из них:</w:t>
      </w:r>
    </w:p>
    <w:p w:rsid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</w:t>
      </w:r>
      <w:r w:rsidR="00750F6F">
        <w:rPr>
          <w:rFonts w:ascii="Arial" w:eastAsia="Calibri" w:hAnsi="Arial" w:cs="Arial"/>
          <w:sz w:val="20"/>
          <w:szCs w:val="20"/>
        </w:rPr>
        <w:t>2 первых</w:t>
      </w:r>
      <w:r w:rsidRPr="00B04F71">
        <w:rPr>
          <w:rFonts w:ascii="Arial" w:eastAsia="Calibri" w:hAnsi="Arial" w:cs="Arial"/>
          <w:sz w:val="20"/>
          <w:szCs w:val="20"/>
        </w:rPr>
        <w:t xml:space="preserve"> младших группы – по </w:t>
      </w:r>
      <w:r w:rsidR="00F20F5D">
        <w:rPr>
          <w:rFonts w:ascii="Arial" w:eastAsia="Calibri" w:hAnsi="Arial" w:cs="Arial"/>
          <w:sz w:val="20"/>
          <w:szCs w:val="20"/>
        </w:rPr>
        <w:t>25 детей</w:t>
      </w:r>
      <w:r w:rsidRPr="00B04F71">
        <w:rPr>
          <w:rFonts w:ascii="Arial" w:eastAsia="Calibri" w:hAnsi="Arial" w:cs="Arial"/>
          <w:sz w:val="20"/>
          <w:szCs w:val="20"/>
        </w:rPr>
        <w:t>;</w:t>
      </w:r>
    </w:p>
    <w:p w:rsidR="00F20F5D" w:rsidRPr="00B04F71" w:rsidRDefault="00F20F5D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-  2 вторых младших группы -  (2</w:t>
      </w:r>
      <w:r w:rsidR="006F0E11">
        <w:rPr>
          <w:rFonts w:ascii="Arial" w:eastAsia="Calibri" w:hAnsi="Arial" w:cs="Arial"/>
          <w:sz w:val="20"/>
          <w:szCs w:val="20"/>
        </w:rPr>
        <w:t>4</w:t>
      </w:r>
      <w:r>
        <w:rPr>
          <w:rFonts w:ascii="Arial" w:eastAsia="Calibri" w:hAnsi="Arial" w:cs="Arial"/>
          <w:sz w:val="20"/>
          <w:szCs w:val="20"/>
        </w:rPr>
        <w:t xml:space="preserve"> и 26 детей) 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</w:t>
      </w:r>
      <w:r w:rsidR="00F20F5D">
        <w:rPr>
          <w:rFonts w:ascii="Arial" w:eastAsia="Calibri" w:hAnsi="Arial" w:cs="Arial"/>
          <w:sz w:val="20"/>
          <w:szCs w:val="20"/>
        </w:rPr>
        <w:t>2</w:t>
      </w:r>
      <w:r w:rsidRPr="00B04F71">
        <w:rPr>
          <w:rFonts w:ascii="Arial" w:eastAsia="Calibri" w:hAnsi="Arial" w:cs="Arial"/>
          <w:sz w:val="20"/>
          <w:szCs w:val="20"/>
        </w:rPr>
        <w:t xml:space="preserve"> средн</w:t>
      </w:r>
      <w:r w:rsidR="00F20F5D">
        <w:rPr>
          <w:rFonts w:ascii="Arial" w:eastAsia="Calibri" w:hAnsi="Arial" w:cs="Arial"/>
          <w:sz w:val="20"/>
          <w:szCs w:val="20"/>
        </w:rPr>
        <w:t>их</w:t>
      </w:r>
      <w:r w:rsidRPr="00B04F71">
        <w:rPr>
          <w:rFonts w:ascii="Arial" w:eastAsia="Calibri" w:hAnsi="Arial" w:cs="Arial"/>
          <w:sz w:val="20"/>
          <w:szCs w:val="20"/>
        </w:rPr>
        <w:t xml:space="preserve"> групп</w:t>
      </w:r>
      <w:r w:rsidR="00F20F5D">
        <w:rPr>
          <w:rFonts w:ascii="Arial" w:eastAsia="Calibri" w:hAnsi="Arial" w:cs="Arial"/>
          <w:sz w:val="20"/>
          <w:szCs w:val="20"/>
        </w:rPr>
        <w:t>ы</w:t>
      </w:r>
      <w:r w:rsidRPr="00B04F71">
        <w:rPr>
          <w:rFonts w:ascii="Arial" w:eastAsia="Calibri" w:hAnsi="Arial" w:cs="Arial"/>
          <w:sz w:val="20"/>
          <w:szCs w:val="20"/>
        </w:rPr>
        <w:t xml:space="preserve"> – 2</w:t>
      </w:r>
      <w:r w:rsidR="00F20F5D">
        <w:rPr>
          <w:rFonts w:ascii="Arial" w:eastAsia="Calibri" w:hAnsi="Arial" w:cs="Arial"/>
          <w:sz w:val="20"/>
          <w:szCs w:val="20"/>
        </w:rPr>
        <w:t xml:space="preserve">4 и </w:t>
      </w:r>
      <w:r w:rsidR="00980C4F">
        <w:rPr>
          <w:rFonts w:ascii="Arial" w:eastAsia="Calibri" w:hAnsi="Arial" w:cs="Arial"/>
          <w:sz w:val="20"/>
          <w:szCs w:val="20"/>
        </w:rPr>
        <w:t>2</w:t>
      </w:r>
      <w:r w:rsidR="006F0E11">
        <w:rPr>
          <w:rFonts w:ascii="Arial" w:eastAsia="Calibri" w:hAnsi="Arial" w:cs="Arial"/>
          <w:sz w:val="20"/>
          <w:szCs w:val="20"/>
        </w:rPr>
        <w:t>4</w:t>
      </w:r>
      <w:r w:rsidR="00F20F5D">
        <w:rPr>
          <w:rFonts w:ascii="Arial" w:eastAsia="Calibri" w:hAnsi="Arial" w:cs="Arial"/>
          <w:sz w:val="20"/>
          <w:szCs w:val="20"/>
        </w:rPr>
        <w:t xml:space="preserve"> ребёнка</w:t>
      </w:r>
      <w:r w:rsidRPr="00B04F71">
        <w:rPr>
          <w:rFonts w:ascii="Arial" w:eastAsia="Calibri" w:hAnsi="Arial" w:cs="Arial"/>
          <w:sz w:val="20"/>
          <w:szCs w:val="20"/>
        </w:rPr>
        <w:t>;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</w:t>
      </w:r>
      <w:r w:rsidR="00F20F5D">
        <w:rPr>
          <w:rFonts w:ascii="Arial" w:eastAsia="Calibri" w:hAnsi="Arial" w:cs="Arial"/>
          <w:sz w:val="20"/>
          <w:szCs w:val="20"/>
        </w:rPr>
        <w:t>2</w:t>
      </w:r>
      <w:r w:rsidRPr="00B04F71">
        <w:rPr>
          <w:rFonts w:ascii="Arial" w:eastAsia="Calibri" w:hAnsi="Arial" w:cs="Arial"/>
          <w:sz w:val="20"/>
          <w:szCs w:val="20"/>
        </w:rPr>
        <w:t xml:space="preserve"> старш</w:t>
      </w:r>
      <w:r w:rsidR="00F20F5D">
        <w:rPr>
          <w:rFonts w:ascii="Arial" w:eastAsia="Calibri" w:hAnsi="Arial" w:cs="Arial"/>
          <w:sz w:val="20"/>
          <w:szCs w:val="20"/>
        </w:rPr>
        <w:t>их</w:t>
      </w:r>
      <w:r w:rsidRPr="00B04F71">
        <w:rPr>
          <w:rFonts w:ascii="Arial" w:eastAsia="Calibri" w:hAnsi="Arial" w:cs="Arial"/>
          <w:sz w:val="20"/>
          <w:szCs w:val="20"/>
        </w:rPr>
        <w:t xml:space="preserve"> групп</w:t>
      </w:r>
      <w:r w:rsidR="00F20F5D">
        <w:rPr>
          <w:rFonts w:ascii="Arial" w:eastAsia="Calibri" w:hAnsi="Arial" w:cs="Arial"/>
          <w:sz w:val="20"/>
          <w:szCs w:val="20"/>
        </w:rPr>
        <w:t>ы</w:t>
      </w:r>
      <w:r w:rsidRPr="00B04F71">
        <w:rPr>
          <w:rFonts w:ascii="Arial" w:eastAsia="Calibri" w:hAnsi="Arial" w:cs="Arial"/>
          <w:sz w:val="20"/>
          <w:szCs w:val="20"/>
        </w:rPr>
        <w:t xml:space="preserve"> – 2</w:t>
      </w:r>
      <w:r w:rsidR="006F0E11">
        <w:rPr>
          <w:rFonts w:ascii="Arial" w:eastAsia="Calibri" w:hAnsi="Arial" w:cs="Arial"/>
          <w:sz w:val="20"/>
          <w:szCs w:val="20"/>
        </w:rPr>
        <w:t>3</w:t>
      </w:r>
      <w:r w:rsidR="00F20F5D">
        <w:rPr>
          <w:rFonts w:ascii="Arial" w:eastAsia="Calibri" w:hAnsi="Arial" w:cs="Arial"/>
          <w:sz w:val="20"/>
          <w:szCs w:val="20"/>
        </w:rPr>
        <w:t xml:space="preserve"> и 2</w:t>
      </w:r>
      <w:r w:rsidR="006F0E11">
        <w:rPr>
          <w:rFonts w:ascii="Arial" w:eastAsia="Calibri" w:hAnsi="Arial" w:cs="Arial"/>
          <w:sz w:val="20"/>
          <w:szCs w:val="20"/>
        </w:rPr>
        <w:t>3ребёнка</w:t>
      </w:r>
      <w:r w:rsidRPr="00B04F71">
        <w:rPr>
          <w:rFonts w:ascii="Arial" w:eastAsia="Calibri" w:hAnsi="Arial" w:cs="Arial"/>
          <w:sz w:val="20"/>
          <w:szCs w:val="20"/>
        </w:rPr>
        <w:t>;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</w:t>
      </w:r>
      <w:r w:rsidR="00F20F5D">
        <w:rPr>
          <w:rFonts w:ascii="Arial" w:eastAsia="Calibri" w:hAnsi="Arial" w:cs="Arial"/>
          <w:sz w:val="20"/>
          <w:szCs w:val="20"/>
        </w:rPr>
        <w:t>2</w:t>
      </w:r>
      <w:r w:rsidRPr="00B04F71">
        <w:rPr>
          <w:rFonts w:ascii="Arial" w:eastAsia="Calibri" w:hAnsi="Arial" w:cs="Arial"/>
          <w:sz w:val="20"/>
          <w:szCs w:val="20"/>
        </w:rPr>
        <w:t xml:space="preserve"> подготовительн</w:t>
      </w:r>
      <w:r w:rsidR="00F20F5D">
        <w:rPr>
          <w:rFonts w:ascii="Arial" w:eastAsia="Calibri" w:hAnsi="Arial" w:cs="Arial"/>
          <w:sz w:val="20"/>
          <w:szCs w:val="20"/>
        </w:rPr>
        <w:t>ых</w:t>
      </w:r>
      <w:r w:rsidRPr="00B04F71">
        <w:rPr>
          <w:rFonts w:ascii="Arial" w:eastAsia="Calibri" w:hAnsi="Arial" w:cs="Arial"/>
          <w:sz w:val="20"/>
          <w:szCs w:val="20"/>
        </w:rPr>
        <w:t xml:space="preserve"> к школе групп</w:t>
      </w:r>
      <w:r w:rsidR="00F20F5D">
        <w:rPr>
          <w:rFonts w:ascii="Arial" w:eastAsia="Calibri" w:hAnsi="Arial" w:cs="Arial"/>
          <w:sz w:val="20"/>
          <w:szCs w:val="20"/>
        </w:rPr>
        <w:t>ы</w:t>
      </w:r>
      <w:r w:rsidRPr="00B04F71">
        <w:rPr>
          <w:rFonts w:ascii="Arial" w:eastAsia="Calibri" w:hAnsi="Arial" w:cs="Arial"/>
          <w:sz w:val="20"/>
          <w:szCs w:val="20"/>
        </w:rPr>
        <w:t xml:space="preserve"> –2</w:t>
      </w:r>
      <w:r w:rsidR="00F20F5D">
        <w:rPr>
          <w:rFonts w:ascii="Arial" w:eastAsia="Calibri" w:hAnsi="Arial" w:cs="Arial"/>
          <w:sz w:val="20"/>
          <w:szCs w:val="20"/>
        </w:rPr>
        <w:t>5</w:t>
      </w:r>
      <w:r w:rsidR="006F0E11">
        <w:rPr>
          <w:rFonts w:ascii="Arial" w:eastAsia="Calibri" w:hAnsi="Arial" w:cs="Arial"/>
          <w:sz w:val="20"/>
          <w:szCs w:val="20"/>
        </w:rPr>
        <w:t xml:space="preserve"> и 26 </w:t>
      </w:r>
      <w:r w:rsidRPr="00B04F71">
        <w:rPr>
          <w:rFonts w:ascii="Arial" w:eastAsia="Calibri" w:hAnsi="Arial" w:cs="Arial"/>
          <w:sz w:val="20"/>
          <w:szCs w:val="20"/>
        </w:rPr>
        <w:t>детей.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диагностические занятия (по каждому разделу программы);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диагностические срезы;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наблюдения, итоговые занятия.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Разработаны диагностические карты освоения основной образовательной программы дошкольного образования </w:t>
      </w:r>
      <w:r w:rsidR="00980C4F">
        <w:rPr>
          <w:rFonts w:ascii="Arial" w:eastAsia="Calibri" w:hAnsi="Arial" w:cs="Arial"/>
          <w:sz w:val="20"/>
          <w:szCs w:val="20"/>
        </w:rPr>
        <w:t>МКДОУ № 8</w:t>
      </w:r>
      <w:r w:rsidRPr="00B04F71">
        <w:rPr>
          <w:rFonts w:ascii="Arial" w:eastAsia="Calibri" w:hAnsi="Arial" w:cs="Arial"/>
          <w:sz w:val="20"/>
          <w:szCs w:val="20"/>
        </w:rPr>
        <w:t xml:space="preserve">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 2017 года выглядят следующим образом:</w:t>
      </w: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7"/>
        <w:gridCol w:w="817"/>
        <w:gridCol w:w="1101"/>
        <w:gridCol w:w="864"/>
        <w:gridCol w:w="897"/>
        <w:gridCol w:w="849"/>
        <w:gridCol w:w="903"/>
        <w:gridCol w:w="691"/>
        <w:gridCol w:w="1870"/>
      </w:tblGrid>
      <w:tr w:rsidR="00B04F71" w:rsidRPr="00B04F71" w:rsidTr="006D1874">
        <w:trPr>
          <w:trHeight w:val="90"/>
          <w:jc w:val="center"/>
        </w:trPr>
        <w:tc>
          <w:tcPr>
            <w:tcW w:w="2517" w:type="dxa"/>
            <w:vMerge w:val="restar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Норма</w:t>
            </w:r>
          </w:p>
        </w:tc>
        <w:tc>
          <w:tcPr>
            <w:tcW w:w="1752" w:type="dxa"/>
            <w:gridSpan w:val="2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Ниже нормы</w:t>
            </w:r>
          </w:p>
        </w:tc>
        <w:tc>
          <w:tcPr>
            <w:tcW w:w="2561" w:type="dxa"/>
            <w:gridSpan w:val="2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Итого</w:t>
            </w:r>
          </w:p>
        </w:tc>
      </w:tr>
      <w:tr w:rsidR="00B04F71" w:rsidRPr="00B04F71" w:rsidTr="006D1874">
        <w:trPr>
          <w:trHeight w:val="450"/>
          <w:jc w:val="center"/>
        </w:trPr>
        <w:tc>
          <w:tcPr>
            <w:tcW w:w="2517" w:type="dxa"/>
            <w:vMerge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17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Кол-во</w:t>
            </w:r>
          </w:p>
        </w:tc>
        <w:tc>
          <w:tcPr>
            <w:tcW w:w="1101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864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Кол-во</w:t>
            </w:r>
          </w:p>
        </w:tc>
        <w:tc>
          <w:tcPr>
            <w:tcW w:w="897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849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Кол-во</w:t>
            </w:r>
          </w:p>
        </w:tc>
        <w:tc>
          <w:tcPr>
            <w:tcW w:w="903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691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Кол-во</w:t>
            </w:r>
          </w:p>
        </w:tc>
        <w:tc>
          <w:tcPr>
            <w:tcW w:w="1870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% воспитанников в пределе нормы</w:t>
            </w:r>
          </w:p>
        </w:tc>
      </w:tr>
      <w:tr w:rsidR="00B04F71" w:rsidRPr="00B04F71" w:rsidTr="006D1874">
        <w:trPr>
          <w:trHeight w:val="90"/>
          <w:jc w:val="center"/>
        </w:trPr>
        <w:tc>
          <w:tcPr>
            <w:tcW w:w="2517" w:type="dxa"/>
            <w:vMerge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17" w:type="dxa"/>
          </w:tcPr>
          <w:p w:rsidR="00B04F71" w:rsidRPr="00B04F71" w:rsidRDefault="00B32BCD" w:rsidP="00B32BC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91</w:t>
            </w:r>
          </w:p>
        </w:tc>
        <w:tc>
          <w:tcPr>
            <w:tcW w:w="1101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37</w:t>
            </w:r>
            <w:r w:rsidR="00B04F71"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864" w:type="dxa"/>
          </w:tcPr>
          <w:p w:rsidR="00B04F71" w:rsidRPr="00B04F71" w:rsidRDefault="00B32BCD" w:rsidP="00B32BC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145</w:t>
            </w:r>
          </w:p>
        </w:tc>
        <w:tc>
          <w:tcPr>
            <w:tcW w:w="897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58</w:t>
            </w:r>
            <w:r w:rsidR="00B04F71"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849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903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="00B04F71"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691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251</w:t>
            </w:r>
          </w:p>
        </w:tc>
        <w:tc>
          <w:tcPr>
            <w:tcW w:w="1870" w:type="dxa"/>
          </w:tcPr>
          <w:p w:rsidR="00B04F71" w:rsidRPr="00B04F71" w:rsidRDefault="00B04F71" w:rsidP="00B32BCD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94%</w:t>
            </w:r>
          </w:p>
        </w:tc>
      </w:tr>
      <w:tr w:rsidR="00B04F71" w:rsidRPr="00B04F71" w:rsidTr="006D1874">
        <w:trPr>
          <w:trHeight w:val="1272"/>
          <w:jc w:val="center"/>
        </w:trPr>
        <w:tc>
          <w:tcPr>
            <w:tcW w:w="2517" w:type="dxa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B04F71" w:rsidRPr="00B04F71" w:rsidRDefault="00F717CA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100</w:t>
            </w:r>
          </w:p>
        </w:tc>
        <w:tc>
          <w:tcPr>
            <w:tcW w:w="1101" w:type="dxa"/>
          </w:tcPr>
          <w:p w:rsidR="00B04F71" w:rsidRPr="00B04F71" w:rsidRDefault="00B04F71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  <w:tc>
          <w:tcPr>
            <w:tcW w:w="864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135</w:t>
            </w:r>
          </w:p>
        </w:tc>
        <w:tc>
          <w:tcPr>
            <w:tcW w:w="897" w:type="dxa"/>
          </w:tcPr>
          <w:p w:rsidR="00B04F71" w:rsidRPr="00B04F71" w:rsidRDefault="00B04F71" w:rsidP="00F717CA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5</w:t>
            </w:r>
            <w:r w:rsidR="00F717CA"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849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903" w:type="dxa"/>
          </w:tcPr>
          <w:p w:rsidR="00B04F71" w:rsidRPr="00B04F71" w:rsidRDefault="00F717CA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</w:t>
            </w:r>
            <w:r w:rsidR="00B04F71"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  <w:tc>
          <w:tcPr>
            <w:tcW w:w="691" w:type="dxa"/>
          </w:tcPr>
          <w:p w:rsidR="00B04F71" w:rsidRPr="00B04F71" w:rsidRDefault="00B32BCD" w:rsidP="00B04F71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251</w:t>
            </w:r>
          </w:p>
        </w:tc>
        <w:tc>
          <w:tcPr>
            <w:tcW w:w="1870" w:type="dxa"/>
          </w:tcPr>
          <w:p w:rsidR="00B04F71" w:rsidRPr="00B04F71" w:rsidRDefault="00B04F71" w:rsidP="00F717CA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9</w:t>
            </w:r>
            <w:r w:rsidR="00F717CA"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Pr="00B04F71">
              <w:rPr>
                <w:rFonts w:ascii="Arial" w:eastAsia="Calibri" w:hAnsi="Arial" w:cs="Arial"/>
                <w:sz w:val="20"/>
                <w:szCs w:val="20"/>
              </w:rPr>
              <w:t>%</w:t>
            </w:r>
          </w:p>
        </w:tc>
      </w:tr>
    </w:tbl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В </w:t>
      </w:r>
      <w:r w:rsidR="00F20F5D">
        <w:rPr>
          <w:rFonts w:ascii="Arial" w:eastAsia="Calibri" w:hAnsi="Arial" w:cs="Arial"/>
          <w:sz w:val="20"/>
          <w:szCs w:val="20"/>
        </w:rPr>
        <w:t>мае</w:t>
      </w:r>
      <w:r w:rsidRPr="00B04F71">
        <w:rPr>
          <w:rFonts w:ascii="Arial" w:eastAsia="Calibri" w:hAnsi="Arial" w:cs="Arial"/>
          <w:sz w:val="20"/>
          <w:szCs w:val="20"/>
        </w:rPr>
        <w:t xml:space="preserve"> 2017 года педагоги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F20F5D">
        <w:rPr>
          <w:rFonts w:ascii="Arial" w:eastAsia="Calibri" w:hAnsi="Arial" w:cs="Arial"/>
          <w:sz w:val="20"/>
          <w:szCs w:val="20"/>
        </w:rPr>
        <w:t>50</w:t>
      </w:r>
      <w:r w:rsidRPr="00B04F71">
        <w:rPr>
          <w:rFonts w:ascii="Arial" w:eastAsia="Calibri" w:hAnsi="Arial" w:cs="Arial"/>
          <w:sz w:val="20"/>
          <w:szCs w:val="20"/>
        </w:rPr>
        <w:t xml:space="preserve">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lastRenderedPageBreak/>
        <w:t>Результаты педагогического анализа показывают преобладание детей с высоким</w:t>
      </w:r>
      <w:r w:rsidR="00423011">
        <w:rPr>
          <w:rFonts w:ascii="Arial" w:eastAsia="Calibri" w:hAnsi="Arial" w:cs="Arial"/>
          <w:sz w:val="20"/>
          <w:szCs w:val="20"/>
        </w:rPr>
        <w:t xml:space="preserve"> (77%)</w:t>
      </w:r>
      <w:r w:rsidRPr="00B04F71">
        <w:rPr>
          <w:rFonts w:ascii="Arial" w:eastAsia="Calibri" w:hAnsi="Arial" w:cs="Arial"/>
          <w:sz w:val="20"/>
          <w:szCs w:val="20"/>
        </w:rPr>
        <w:t xml:space="preserve"> и средним </w:t>
      </w:r>
      <w:r w:rsidR="00423011">
        <w:rPr>
          <w:rFonts w:ascii="Arial" w:eastAsia="Calibri" w:hAnsi="Arial" w:cs="Arial"/>
          <w:sz w:val="20"/>
          <w:szCs w:val="20"/>
        </w:rPr>
        <w:t xml:space="preserve">(19%) </w:t>
      </w:r>
      <w:r w:rsidRPr="00B04F71">
        <w:rPr>
          <w:rFonts w:ascii="Arial" w:eastAsia="Calibri" w:hAnsi="Arial" w:cs="Arial"/>
          <w:sz w:val="20"/>
          <w:szCs w:val="20"/>
        </w:rPr>
        <w:t xml:space="preserve">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="00F20F5D">
        <w:rPr>
          <w:rFonts w:ascii="Arial" w:eastAsia="Calibri" w:hAnsi="Arial" w:cs="Arial"/>
          <w:sz w:val="20"/>
          <w:szCs w:val="20"/>
        </w:rPr>
        <w:t>д</w:t>
      </w:r>
      <w:r w:rsidRPr="00B04F71">
        <w:rPr>
          <w:rFonts w:ascii="Arial" w:eastAsia="Calibri" w:hAnsi="Arial" w:cs="Arial"/>
          <w:sz w:val="20"/>
          <w:szCs w:val="20"/>
        </w:rPr>
        <w:t>етском саду.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sz w:val="20"/>
          <w:szCs w:val="20"/>
        </w:rPr>
        <w:t>Воспитательная работа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Чтобы выбрать стратегию воспитательной работы, в 2017 году проводился анализ состава семей воспитанников.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Состав семьи</w:t>
            </w:r>
          </w:p>
        </w:tc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Количество семей</w:t>
            </w:r>
          </w:p>
        </w:tc>
        <w:tc>
          <w:tcPr>
            <w:tcW w:w="1667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Полная</w:t>
            </w:r>
          </w:p>
        </w:tc>
        <w:tc>
          <w:tcPr>
            <w:tcW w:w="1666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229</w:t>
            </w:r>
          </w:p>
        </w:tc>
        <w:tc>
          <w:tcPr>
            <w:tcW w:w="1667" w:type="pct"/>
          </w:tcPr>
          <w:p w:rsidR="00B04F71" w:rsidRPr="00B04F71" w:rsidRDefault="00B32BCD" w:rsidP="00B32BC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90</w:t>
            </w:r>
          </w:p>
        </w:tc>
      </w:tr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Неполная с матерью</w:t>
            </w:r>
          </w:p>
        </w:tc>
        <w:tc>
          <w:tcPr>
            <w:tcW w:w="1666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21</w:t>
            </w:r>
          </w:p>
        </w:tc>
        <w:tc>
          <w:tcPr>
            <w:tcW w:w="1667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8</w:t>
            </w:r>
          </w:p>
        </w:tc>
      </w:tr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Неполная с отцом</w:t>
            </w:r>
          </w:p>
        </w:tc>
        <w:tc>
          <w:tcPr>
            <w:tcW w:w="1666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</w:t>
            </w:r>
          </w:p>
        </w:tc>
        <w:tc>
          <w:tcPr>
            <w:tcW w:w="1667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</w:t>
            </w:r>
          </w:p>
        </w:tc>
      </w:tr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Оформлено опекунство</w:t>
            </w:r>
          </w:p>
        </w:tc>
        <w:tc>
          <w:tcPr>
            <w:tcW w:w="1666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</w:tr>
    </w:tbl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Количество детей в семье</w:t>
            </w:r>
          </w:p>
        </w:tc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Количество семей</w:t>
            </w:r>
          </w:p>
        </w:tc>
        <w:tc>
          <w:tcPr>
            <w:tcW w:w="1667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Процент от общего количества семей воспитанников</w:t>
            </w:r>
          </w:p>
        </w:tc>
      </w:tr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Один ребенок</w:t>
            </w:r>
          </w:p>
        </w:tc>
        <w:tc>
          <w:tcPr>
            <w:tcW w:w="1666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37</w:t>
            </w:r>
          </w:p>
        </w:tc>
        <w:tc>
          <w:tcPr>
            <w:tcW w:w="1667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</w:tr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Два ребенка</w:t>
            </w:r>
          </w:p>
        </w:tc>
        <w:tc>
          <w:tcPr>
            <w:tcW w:w="1666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187</w:t>
            </w:r>
          </w:p>
        </w:tc>
        <w:tc>
          <w:tcPr>
            <w:tcW w:w="1667" w:type="pct"/>
          </w:tcPr>
          <w:p w:rsidR="00B04F71" w:rsidRPr="00B04F71" w:rsidRDefault="00BF0D48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74</w:t>
            </w:r>
          </w:p>
        </w:tc>
      </w:tr>
      <w:tr w:rsidR="00B04F71" w:rsidRPr="00B04F71" w:rsidTr="006D1874">
        <w:tc>
          <w:tcPr>
            <w:tcW w:w="1666" w:type="pct"/>
          </w:tcPr>
          <w:p w:rsidR="00B04F71" w:rsidRPr="00B04F71" w:rsidRDefault="00B04F71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04F71">
              <w:rPr>
                <w:rFonts w:ascii="Arial" w:eastAsia="Calibri" w:hAnsi="Arial" w:cs="Arial"/>
                <w:sz w:val="20"/>
                <w:szCs w:val="20"/>
              </w:rPr>
              <w:t>Три ребенка и более</w:t>
            </w:r>
          </w:p>
        </w:tc>
        <w:tc>
          <w:tcPr>
            <w:tcW w:w="1666" w:type="pct"/>
          </w:tcPr>
          <w:p w:rsidR="00B04F71" w:rsidRPr="00B04F71" w:rsidRDefault="00B32BCD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27</w:t>
            </w:r>
          </w:p>
        </w:tc>
        <w:tc>
          <w:tcPr>
            <w:tcW w:w="1667" w:type="pct"/>
          </w:tcPr>
          <w:p w:rsidR="00B04F71" w:rsidRPr="00B04F71" w:rsidRDefault="00BF0D48" w:rsidP="00B04F7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</w:tr>
    </w:tbl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</w:t>
      </w:r>
      <w:r w:rsidR="00BF0D48">
        <w:rPr>
          <w:rFonts w:ascii="Arial" w:eastAsia="Calibri" w:hAnsi="Arial" w:cs="Arial"/>
          <w:sz w:val="20"/>
          <w:szCs w:val="20"/>
        </w:rPr>
        <w:t>д</w:t>
      </w:r>
      <w:r w:rsidRPr="00B04F71">
        <w:rPr>
          <w:rFonts w:ascii="Arial" w:eastAsia="Calibri" w:hAnsi="Arial" w:cs="Arial"/>
          <w:sz w:val="20"/>
          <w:szCs w:val="20"/>
        </w:rPr>
        <w:t>етский сад.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sz w:val="20"/>
          <w:szCs w:val="20"/>
        </w:rPr>
        <w:t>Дополнительное образование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В 2017 году в Детском саду работали кружки по направлениям:</w:t>
      </w:r>
    </w:p>
    <w:p w:rsidR="00B04F71" w:rsidRPr="00B04F71" w:rsidRDefault="00B04F71" w:rsidP="00B04F71">
      <w:pPr>
        <w:widowControl w:val="0"/>
        <w:suppressAutoHyphens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1) художественно-эстетическое: «Изостудия», «</w:t>
      </w:r>
      <w:r w:rsidR="00423011">
        <w:rPr>
          <w:rFonts w:ascii="Arial" w:eastAsia="Calibri" w:hAnsi="Arial" w:cs="Arial"/>
          <w:sz w:val="20"/>
          <w:szCs w:val="20"/>
        </w:rPr>
        <w:t>Весёлые топотушки</w:t>
      </w:r>
      <w:r w:rsidRPr="00B04F71">
        <w:rPr>
          <w:rFonts w:ascii="Arial" w:eastAsia="Calibri" w:hAnsi="Arial" w:cs="Arial"/>
          <w:sz w:val="20"/>
          <w:szCs w:val="20"/>
        </w:rPr>
        <w:t>» (</w:t>
      </w:r>
      <w:r w:rsidR="00423011">
        <w:rPr>
          <w:rFonts w:ascii="Arial" w:eastAsia="Calibri" w:hAnsi="Arial" w:cs="Arial"/>
          <w:sz w:val="20"/>
          <w:szCs w:val="20"/>
        </w:rPr>
        <w:t>ритмика</w:t>
      </w:r>
      <w:r w:rsidRPr="00B04F71">
        <w:rPr>
          <w:rFonts w:ascii="Arial" w:eastAsia="Calibri" w:hAnsi="Arial" w:cs="Arial"/>
          <w:sz w:val="20"/>
          <w:szCs w:val="20"/>
        </w:rPr>
        <w:t xml:space="preserve">), </w:t>
      </w:r>
      <w:r w:rsidR="00423011">
        <w:rPr>
          <w:rFonts w:ascii="Arial" w:eastAsia="Calibri" w:hAnsi="Arial" w:cs="Arial"/>
          <w:sz w:val="20"/>
          <w:szCs w:val="20"/>
        </w:rPr>
        <w:t>оригами</w:t>
      </w:r>
      <w:r w:rsidRPr="00B04F71">
        <w:rPr>
          <w:rFonts w:ascii="Arial" w:eastAsia="Calibri" w:hAnsi="Arial" w:cs="Arial"/>
          <w:sz w:val="20"/>
          <w:szCs w:val="20"/>
        </w:rPr>
        <w:t>, «</w:t>
      </w:r>
      <w:r w:rsidR="00423011">
        <w:rPr>
          <w:rFonts w:ascii="Arial" w:eastAsia="Calibri" w:hAnsi="Arial" w:cs="Arial"/>
          <w:sz w:val="20"/>
          <w:szCs w:val="20"/>
        </w:rPr>
        <w:t>Народная кукла» , « Умелые ручки», хореография.</w:t>
      </w:r>
    </w:p>
    <w:p w:rsidR="00B04F71" w:rsidRPr="00B04F71" w:rsidRDefault="00B04F71" w:rsidP="00B04F71">
      <w:pPr>
        <w:widowControl w:val="0"/>
        <w:suppressAutoHyphens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2) </w:t>
      </w:r>
      <w:r w:rsidR="00423011">
        <w:rPr>
          <w:rFonts w:ascii="Arial" w:eastAsia="Calibri" w:hAnsi="Arial" w:cs="Arial"/>
          <w:sz w:val="20"/>
          <w:szCs w:val="20"/>
        </w:rPr>
        <w:t>познавательное</w:t>
      </w:r>
      <w:r w:rsidRPr="00B04F71">
        <w:rPr>
          <w:rFonts w:ascii="Arial" w:eastAsia="Calibri" w:hAnsi="Arial" w:cs="Arial"/>
          <w:sz w:val="20"/>
          <w:szCs w:val="20"/>
        </w:rPr>
        <w:t>: «Изучаем английский», «Юны</w:t>
      </w:r>
      <w:r w:rsidR="00423011">
        <w:rPr>
          <w:rFonts w:ascii="Arial" w:eastAsia="Calibri" w:hAnsi="Arial" w:cs="Arial"/>
          <w:sz w:val="20"/>
          <w:szCs w:val="20"/>
        </w:rPr>
        <w:t>еисследователи</w:t>
      </w:r>
      <w:r w:rsidRPr="00B04F71">
        <w:rPr>
          <w:rFonts w:ascii="Arial" w:eastAsia="Calibri" w:hAnsi="Arial" w:cs="Arial"/>
          <w:sz w:val="20"/>
          <w:szCs w:val="20"/>
        </w:rPr>
        <w:t>», «</w:t>
      </w:r>
      <w:r w:rsidR="00423011">
        <w:rPr>
          <w:rFonts w:ascii="Arial" w:eastAsia="Calibri" w:hAnsi="Arial" w:cs="Arial"/>
          <w:sz w:val="20"/>
          <w:szCs w:val="20"/>
        </w:rPr>
        <w:t>Знайка</w:t>
      </w:r>
      <w:r w:rsidRPr="00B04F71">
        <w:rPr>
          <w:rFonts w:ascii="Arial" w:eastAsia="Calibri" w:hAnsi="Arial" w:cs="Arial"/>
          <w:sz w:val="20"/>
          <w:szCs w:val="20"/>
        </w:rPr>
        <w:t>»</w:t>
      </w:r>
      <w:r w:rsidR="00F717CA">
        <w:rPr>
          <w:rFonts w:ascii="Arial" w:eastAsia="Calibri" w:hAnsi="Arial" w:cs="Arial"/>
          <w:sz w:val="20"/>
          <w:szCs w:val="20"/>
        </w:rPr>
        <w:t>,  «Размышляйка»</w:t>
      </w:r>
      <w:r w:rsidRPr="00B04F71">
        <w:rPr>
          <w:rFonts w:ascii="Arial" w:eastAsia="Calibri" w:hAnsi="Arial" w:cs="Arial"/>
          <w:sz w:val="20"/>
          <w:szCs w:val="20"/>
        </w:rPr>
        <w:t xml:space="preserve"> (</w:t>
      </w:r>
      <w:r w:rsidR="00F717CA">
        <w:rPr>
          <w:rFonts w:ascii="Arial" w:eastAsia="Calibri" w:hAnsi="Arial" w:cs="Arial"/>
          <w:sz w:val="20"/>
          <w:szCs w:val="20"/>
        </w:rPr>
        <w:t>блоки Дьенеша</w:t>
      </w:r>
      <w:r w:rsidRPr="00B04F71">
        <w:rPr>
          <w:rFonts w:ascii="Arial" w:eastAsia="Calibri" w:hAnsi="Arial" w:cs="Arial"/>
          <w:sz w:val="20"/>
          <w:szCs w:val="20"/>
        </w:rPr>
        <w:t>);</w:t>
      </w:r>
    </w:p>
    <w:p w:rsidR="00F717CA" w:rsidRDefault="00B04F71" w:rsidP="00B04F71">
      <w:pPr>
        <w:widowControl w:val="0"/>
        <w:suppressAutoHyphens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3) физкультурно-спортивное: «</w:t>
      </w:r>
      <w:r w:rsidR="00F717CA">
        <w:rPr>
          <w:rFonts w:ascii="Arial" w:eastAsia="Calibri" w:hAnsi="Arial" w:cs="Arial"/>
          <w:sz w:val="20"/>
          <w:szCs w:val="20"/>
        </w:rPr>
        <w:t>Мы – юнармейцы»</w:t>
      </w:r>
    </w:p>
    <w:p w:rsidR="00B04F71" w:rsidRPr="00B04F71" w:rsidRDefault="00B04F71" w:rsidP="00B04F71">
      <w:pPr>
        <w:widowControl w:val="0"/>
        <w:suppressAutoHyphens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В дополнительном образовании задействовано </w:t>
      </w:r>
      <w:r w:rsidR="00F717CA">
        <w:rPr>
          <w:rFonts w:ascii="Arial" w:eastAsia="Calibri" w:hAnsi="Arial" w:cs="Arial"/>
          <w:sz w:val="20"/>
          <w:szCs w:val="20"/>
        </w:rPr>
        <w:t>30</w:t>
      </w:r>
      <w:r w:rsidRPr="00B04F71">
        <w:rPr>
          <w:rFonts w:ascii="Arial" w:eastAsia="Calibri" w:hAnsi="Arial" w:cs="Arial"/>
          <w:sz w:val="20"/>
          <w:szCs w:val="20"/>
        </w:rPr>
        <w:t> процентов воспитанников Детского сада.</w:t>
      </w:r>
    </w:p>
    <w:p w:rsidR="00B04F71" w:rsidRPr="00B04F71" w:rsidRDefault="00B04F71" w:rsidP="00B04F71">
      <w:pPr>
        <w:widowControl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sz w:val="20"/>
          <w:szCs w:val="20"/>
        </w:rPr>
        <w:t>IV. Оценка функционирования внутренней системы оценки качества образования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В Детском саду утверждено положение о внутренней системе оценки качества образования от </w:t>
      </w:r>
      <w:r w:rsidR="00F717CA">
        <w:rPr>
          <w:rFonts w:ascii="Arial" w:eastAsia="Calibri" w:hAnsi="Arial" w:cs="Arial"/>
          <w:sz w:val="20"/>
          <w:szCs w:val="20"/>
        </w:rPr>
        <w:t>03</w:t>
      </w:r>
      <w:r w:rsidRPr="00B04F71">
        <w:rPr>
          <w:rFonts w:ascii="Arial" w:eastAsia="Calibri" w:hAnsi="Arial" w:cs="Arial"/>
          <w:sz w:val="20"/>
          <w:szCs w:val="20"/>
        </w:rPr>
        <w:t>.0</w:t>
      </w:r>
      <w:r w:rsidR="00F717CA">
        <w:rPr>
          <w:rFonts w:ascii="Arial" w:eastAsia="Calibri" w:hAnsi="Arial" w:cs="Arial"/>
          <w:sz w:val="20"/>
          <w:szCs w:val="20"/>
        </w:rPr>
        <w:t>2</w:t>
      </w:r>
      <w:r w:rsidRPr="00B04F71">
        <w:rPr>
          <w:rFonts w:ascii="Arial" w:eastAsia="Calibri" w:hAnsi="Arial" w:cs="Arial"/>
          <w:sz w:val="20"/>
          <w:szCs w:val="20"/>
        </w:rPr>
        <w:t>.201</w:t>
      </w:r>
      <w:r w:rsidR="00F717CA">
        <w:rPr>
          <w:rFonts w:ascii="Arial" w:eastAsia="Calibri" w:hAnsi="Arial" w:cs="Arial"/>
          <w:sz w:val="20"/>
          <w:szCs w:val="20"/>
        </w:rPr>
        <w:t>4</w:t>
      </w:r>
      <w:r w:rsidRPr="00B04F71">
        <w:rPr>
          <w:rFonts w:ascii="Arial" w:eastAsia="Calibri" w:hAnsi="Arial" w:cs="Arial"/>
          <w:sz w:val="20"/>
          <w:szCs w:val="20"/>
        </w:rPr>
        <w:t>. Мониторинг качества образовательной деятельности в 2017 году показал хорошую работу педагогического коллектива по всем показателям.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Состояние здоровья и физического развития воспитанников удовлетворительные. </w:t>
      </w:r>
      <w:r w:rsidR="00BF0D48">
        <w:rPr>
          <w:rFonts w:ascii="Arial" w:eastAsia="Calibri" w:hAnsi="Arial" w:cs="Arial"/>
          <w:sz w:val="20"/>
          <w:szCs w:val="20"/>
        </w:rPr>
        <w:t>94</w:t>
      </w:r>
      <w:r w:rsidRPr="00B04F71">
        <w:rPr>
          <w:rFonts w:ascii="Arial" w:eastAsia="Calibri" w:hAnsi="Arial" w:cs="Arial"/>
          <w:sz w:val="20"/>
          <w:szCs w:val="20"/>
        </w:rPr>
        <w:t xml:space="preserve"> процент</w:t>
      </w:r>
      <w:r w:rsidR="00BF0D48">
        <w:rPr>
          <w:rFonts w:ascii="Arial" w:eastAsia="Calibri" w:hAnsi="Arial" w:cs="Arial"/>
          <w:sz w:val="20"/>
          <w:szCs w:val="20"/>
        </w:rPr>
        <w:t>а</w:t>
      </w:r>
      <w:r w:rsidRPr="00B04F71">
        <w:rPr>
          <w:rFonts w:ascii="Arial" w:eastAsia="Calibri" w:hAnsi="Arial" w:cs="Arial"/>
          <w:sz w:val="20"/>
          <w:szCs w:val="20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</w:t>
      </w:r>
      <w:r w:rsidR="00BF0D48">
        <w:rPr>
          <w:rFonts w:ascii="Arial" w:eastAsia="Calibri" w:hAnsi="Arial" w:cs="Arial"/>
          <w:sz w:val="20"/>
          <w:szCs w:val="20"/>
        </w:rPr>
        <w:t>д</w:t>
      </w:r>
      <w:r w:rsidRPr="00B04F71">
        <w:rPr>
          <w:rFonts w:ascii="Arial" w:eastAsia="Calibri" w:hAnsi="Arial" w:cs="Arial"/>
          <w:sz w:val="20"/>
          <w:szCs w:val="20"/>
        </w:rPr>
        <w:t>етского сада успешно участвовали в конкурсах и мероприятиях различного уровня.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В период с 15.10.2017 по 19.10.2017 проводилось анкетирование </w:t>
      </w:r>
      <w:r w:rsidR="00BF0D48">
        <w:rPr>
          <w:rFonts w:ascii="Arial" w:eastAsia="Calibri" w:hAnsi="Arial" w:cs="Arial"/>
          <w:sz w:val="20"/>
          <w:szCs w:val="20"/>
        </w:rPr>
        <w:t>100</w:t>
      </w:r>
      <w:r w:rsidRPr="00B04F71">
        <w:rPr>
          <w:rFonts w:ascii="Arial" w:eastAsia="Calibri" w:hAnsi="Arial" w:cs="Arial"/>
          <w:sz w:val="20"/>
          <w:szCs w:val="20"/>
        </w:rPr>
        <w:t xml:space="preserve"> родителей, получены следующие результаты: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доля получателей услуг, положительно оценивающих доброжелательность и вежливость работников организации, – </w:t>
      </w:r>
      <w:r w:rsidR="00BF0D48">
        <w:rPr>
          <w:rFonts w:ascii="Arial" w:eastAsia="Calibri" w:hAnsi="Arial" w:cs="Arial"/>
          <w:sz w:val="20"/>
          <w:szCs w:val="20"/>
        </w:rPr>
        <w:t>97</w:t>
      </w:r>
      <w:r w:rsidRPr="00B04F71">
        <w:rPr>
          <w:rFonts w:ascii="Arial" w:eastAsia="Calibri" w:hAnsi="Arial" w:cs="Arial"/>
          <w:sz w:val="20"/>
          <w:szCs w:val="20"/>
        </w:rPr>
        <w:t xml:space="preserve"> процент</w:t>
      </w:r>
      <w:r w:rsidR="00BF0D48">
        <w:rPr>
          <w:rFonts w:ascii="Arial" w:eastAsia="Calibri" w:hAnsi="Arial" w:cs="Arial"/>
          <w:sz w:val="20"/>
          <w:szCs w:val="20"/>
        </w:rPr>
        <w:t>ов</w:t>
      </w:r>
      <w:r w:rsidRPr="00B04F71">
        <w:rPr>
          <w:rFonts w:ascii="Arial" w:eastAsia="Calibri" w:hAnsi="Arial" w:cs="Arial"/>
          <w:sz w:val="20"/>
          <w:szCs w:val="20"/>
        </w:rPr>
        <w:t>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доля получателей услуг, удовлетворенных компетентностью работников организации, – </w:t>
      </w:r>
      <w:r w:rsidR="00BF0D48">
        <w:rPr>
          <w:rFonts w:ascii="Arial" w:eastAsia="Calibri" w:hAnsi="Arial" w:cs="Arial"/>
          <w:sz w:val="20"/>
          <w:szCs w:val="20"/>
        </w:rPr>
        <w:t>93</w:t>
      </w:r>
      <w:r w:rsidRPr="00B04F71">
        <w:rPr>
          <w:rFonts w:ascii="Arial" w:eastAsia="Calibri" w:hAnsi="Arial" w:cs="Arial"/>
          <w:sz w:val="20"/>
          <w:szCs w:val="20"/>
        </w:rPr>
        <w:t> процента;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доля получателей услуг, удовлетворенных материально-техническим обеспечением организации, – 65 процентов;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доля получателей услуг, удовлетворенных качеством предоставляемых образовательных услуг, – </w:t>
      </w:r>
      <w:r w:rsidR="00BF0D48">
        <w:rPr>
          <w:rFonts w:ascii="Arial" w:eastAsia="Calibri" w:hAnsi="Arial" w:cs="Arial"/>
          <w:sz w:val="20"/>
          <w:szCs w:val="20"/>
        </w:rPr>
        <w:t>94</w:t>
      </w:r>
      <w:r w:rsidRPr="00B04F71">
        <w:rPr>
          <w:rFonts w:ascii="Arial" w:eastAsia="Calibri" w:hAnsi="Arial" w:cs="Arial"/>
          <w:sz w:val="20"/>
          <w:szCs w:val="20"/>
        </w:rPr>
        <w:t xml:space="preserve"> процента;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доля получателей услуг, которые готовы рекомендовать организацию родственникам и знакомым, – </w:t>
      </w:r>
      <w:r w:rsidR="00BF0D48">
        <w:rPr>
          <w:rFonts w:ascii="Arial" w:eastAsia="Calibri" w:hAnsi="Arial" w:cs="Arial"/>
          <w:sz w:val="20"/>
          <w:szCs w:val="20"/>
        </w:rPr>
        <w:t>94</w:t>
      </w:r>
      <w:r w:rsidRPr="00B04F71">
        <w:rPr>
          <w:rFonts w:ascii="Arial" w:eastAsia="Calibri" w:hAnsi="Arial" w:cs="Arial"/>
          <w:sz w:val="20"/>
          <w:szCs w:val="20"/>
        </w:rPr>
        <w:t xml:space="preserve"> процента.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Анкетирование родителей показало высокую степень удовлетворенности качеством предоставляемых услуг.</w:t>
      </w:r>
    </w:p>
    <w:p w:rsidR="00B04F71" w:rsidRPr="00B04F71" w:rsidRDefault="00B04F71" w:rsidP="00B04F7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sz w:val="20"/>
          <w:szCs w:val="20"/>
          <w:lang w:val="en-US"/>
        </w:rPr>
        <w:t>V</w:t>
      </w:r>
      <w:r w:rsidRPr="00B04F71">
        <w:rPr>
          <w:rFonts w:ascii="Arial" w:eastAsia="Calibri" w:hAnsi="Arial" w:cs="Arial"/>
          <w:b/>
          <w:sz w:val="20"/>
          <w:szCs w:val="20"/>
        </w:rPr>
        <w:t>. Оценка кадрового обеспечения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Детский сад укомплектован педагогами на 100 процентов согласно штатному расписанию. Всего работают </w:t>
      </w:r>
      <w:r w:rsidR="00BF0D48">
        <w:rPr>
          <w:rFonts w:ascii="Arial" w:eastAsia="Calibri" w:hAnsi="Arial" w:cs="Arial"/>
          <w:sz w:val="20"/>
          <w:szCs w:val="20"/>
        </w:rPr>
        <w:t>63</w:t>
      </w:r>
      <w:r w:rsidRPr="00B04F71">
        <w:rPr>
          <w:rFonts w:ascii="Arial" w:eastAsia="Calibri" w:hAnsi="Arial" w:cs="Arial"/>
          <w:sz w:val="20"/>
          <w:szCs w:val="20"/>
        </w:rPr>
        <w:t xml:space="preserve"> человек</w:t>
      </w:r>
      <w:r w:rsidR="00BF0D48">
        <w:rPr>
          <w:rFonts w:ascii="Arial" w:eastAsia="Calibri" w:hAnsi="Arial" w:cs="Arial"/>
          <w:sz w:val="20"/>
          <w:szCs w:val="20"/>
        </w:rPr>
        <w:t>а</w:t>
      </w:r>
      <w:r w:rsidRPr="00B04F71">
        <w:rPr>
          <w:rFonts w:ascii="Arial" w:eastAsia="Calibri" w:hAnsi="Arial" w:cs="Arial"/>
          <w:sz w:val="20"/>
          <w:szCs w:val="20"/>
        </w:rPr>
        <w:t xml:space="preserve">. Педагогический коллектив Детского сада насчитывает </w:t>
      </w:r>
      <w:r w:rsidR="00BF0D48">
        <w:rPr>
          <w:rFonts w:ascii="Arial" w:eastAsia="Calibri" w:hAnsi="Arial" w:cs="Arial"/>
          <w:sz w:val="20"/>
          <w:szCs w:val="20"/>
        </w:rPr>
        <w:t>2</w:t>
      </w:r>
      <w:r w:rsidR="003C7562">
        <w:rPr>
          <w:rFonts w:ascii="Arial" w:eastAsia="Calibri" w:hAnsi="Arial" w:cs="Arial"/>
          <w:sz w:val="20"/>
          <w:szCs w:val="20"/>
        </w:rPr>
        <w:t>5</w:t>
      </w:r>
      <w:r w:rsidR="00115862">
        <w:rPr>
          <w:rFonts w:ascii="Arial" w:eastAsia="Calibri" w:hAnsi="Arial" w:cs="Arial"/>
          <w:sz w:val="20"/>
          <w:szCs w:val="20"/>
        </w:rPr>
        <w:t>педагог</w:t>
      </w:r>
      <w:r w:rsidR="003C7562">
        <w:rPr>
          <w:rFonts w:ascii="Arial" w:eastAsia="Calibri" w:hAnsi="Arial" w:cs="Arial"/>
          <w:sz w:val="20"/>
          <w:szCs w:val="20"/>
        </w:rPr>
        <w:t>ов</w:t>
      </w:r>
      <w:r w:rsidRPr="00B04F71">
        <w:rPr>
          <w:rFonts w:ascii="Arial" w:eastAsia="Calibri" w:hAnsi="Arial" w:cs="Arial"/>
          <w:sz w:val="20"/>
          <w:szCs w:val="20"/>
        </w:rPr>
        <w:t>. Соотношение воспитанников, приходящихся на 1 взрослого: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воспитанник/педагоги – </w:t>
      </w:r>
      <w:r w:rsidR="00BF0D48">
        <w:rPr>
          <w:rFonts w:ascii="Arial" w:eastAsia="Calibri" w:hAnsi="Arial" w:cs="Arial"/>
          <w:sz w:val="20"/>
          <w:szCs w:val="20"/>
        </w:rPr>
        <w:t>10</w:t>
      </w:r>
      <w:r w:rsidRPr="00B04F71">
        <w:rPr>
          <w:rFonts w:ascii="Arial" w:eastAsia="Calibri" w:hAnsi="Arial" w:cs="Arial"/>
          <w:sz w:val="20"/>
          <w:szCs w:val="20"/>
        </w:rPr>
        <w:t>/1;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воспитанники/все сотрудники – 4/1.</w:t>
      </w:r>
    </w:p>
    <w:p w:rsidR="00B04F71" w:rsidRPr="00B04F71" w:rsidRDefault="00114237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В</w:t>
      </w:r>
      <w:r w:rsidR="00B04F71" w:rsidRPr="00B04F71">
        <w:rPr>
          <w:rFonts w:ascii="Arial" w:eastAsia="Calibri" w:hAnsi="Arial" w:cs="Arial"/>
          <w:sz w:val="20"/>
          <w:szCs w:val="20"/>
        </w:rPr>
        <w:t xml:space="preserve"> 2017 год</w:t>
      </w:r>
      <w:r>
        <w:rPr>
          <w:rFonts w:ascii="Arial" w:eastAsia="Calibri" w:hAnsi="Arial" w:cs="Arial"/>
          <w:sz w:val="20"/>
          <w:szCs w:val="20"/>
        </w:rPr>
        <w:t>у</w:t>
      </w:r>
      <w:r w:rsidR="00B04F71" w:rsidRPr="00B04F71">
        <w:rPr>
          <w:rFonts w:ascii="Arial" w:eastAsia="Calibri" w:hAnsi="Arial" w:cs="Arial"/>
          <w:sz w:val="20"/>
          <w:szCs w:val="20"/>
        </w:rPr>
        <w:t xml:space="preserve"> педагогические работники аттестацию </w:t>
      </w:r>
      <w:r>
        <w:rPr>
          <w:rFonts w:ascii="Arial" w:eastAsia="Calibri" w:hAnsi="Arial" w:cs="Arial"/>
          <w:sz w:val="20"/>
          <w:szCs w:val="20"/>
        </w:rPr>
        <w:t>не проходили</w:t>
      </w:r>
      <w:r w:rsidR="00B04F71" w:rsidRPr="00B04F71">
        <w:rPr>
          <w:rFonts w:ascii="Arial" w:eastAsia="Calibri" w:hAnsi="Arial" w:cs="Arial"/>
          <w:sz w:val="20"/>
          <w:szCs w:val="20"/>
        </w:rPr>
        <w:t>: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lastRenderedPageBreak/>
        <w:t>Курсы повышения квалификации в 2017 году прошли 1</w:t>
      </w:r>
      <w:r w:rsidR="00114237">
        <w:rPr>
          <w:rFonts w:ascii="Arial" w:eastAsia="Calibri" w:hAnsi="Arial" w:cs="Arial"/>
          <w:sz w:val="20"/>
          <w:szCs w:val="20"/>
        </w:rPr>
        <w:t>1</w:t>
      </w:r>
      <w:r w:rsidRPr="00B04F71">
        <w:rPr>
          <w:rFonts w:ascii="Arial" w:eastAsia="Calibri" w:hAnsi="Arial" w:cs="Arial"/>
          <w:sz w:val="20"/>
          <w:szCs w:val="20"/>
        </w:rPr>
        <w:t xml:space="preserve"> педагогов. На </w:t>
      </w:r>
      <w:r w:rsidR="00114237">
        <w:rPr>
          <w:rFonts w:ascii="Arial" w:eastAsia="Calibri" w:hAnsi="Arial" w:cs="Arial"/>
          <w:sz w:val="20"/>
          <w:szCs w:val="20"/>
        </w:rPr>
        <w:t>31</w:t>
      </w:r>
      <w:r w:rsidRPr="00B04F71">
        <w:rPr>
          <w:rFonts w:ascii="Arial" w:eastAsia="Calibri" w:hAnsi="Arial" w:cs="Arial"/>
          <w:sz w:val="20"/>
          <w:szCs w:val="20"/>
        </w:rPr>
        <w:t xml:space="preserve">.12.2017 </w:t>
      </w:r>
      <w:r w:rsidR="00115862">
        <w:rPr>
          <w:rFonts w:ascii="Arial" w:eastAsia="Calibri" w:hAnsi="Arial" w:cs="Arial"/>
          <w:sz w:val="20"/>
          <w:szCs w:val="20"/>
        </w:rPr>
        <w:t>2</w:t>
      </w:r>
      <w:r w:rsidRPr="00B04F71">
        <w:rPr>
          <w:rFonts w:ascii="Arial" w:eastAsia="Calibri" w:hAnsi="Arial" w:cs="Arial"/>
          <w:sz w:val="20"/>
          <w:szCs w:val="20"/>
        </w:rPr>
        <w:t xml:space="preserve"> педагог</w:t>
      </w:r>
      <w:r w:rsidR="00115862">
        <w:rPr>
          <w:rFonts w:ascii="Arial" w:eastAsia="Calibri" w:hAnsi="Arial" w:cs="Arial"/>
          <w:sz w:val="20"/>
          <w:szCs w:val="20"/>
        </w:rPr>
        <w:t>а</w:t>
      </w:r>
      <w:r w:rsidRPr="00B04F71">
        <w:rPr>
          <w:rFonts w:ascii="Arial" w:eastAsia="Calibri" w:hAnsi="Arial" w:cs="Arial"/>
          <w:sz w:val="20"/>
          <w:szCs w:val="20"/>
        </w:rPr>
        <w:t>проход</w:t>
      </w:r>
      <w:r w:rsidR="00115862">
        <w:rPr>
          <w:rFonts w:ascii="Arial" w:eastAsia="Calibri" w:hAnsi="Arial" w:cs="Arial"/>
          <w:sz w:val="20"/>
          <w:szCs w:val="20"/>
        </w:rPr>
        <w:t>я</w:t>
      </w:r>
      <w:r w:rsidRPr="00B04F71">
        <w:rPr>
          <w:rFonts w:ascii="Arial" w:eastAsia="Calibri" w:hAnsi="Arial" w:cs="Arial"/>
          <w:sz w:val="20"/>
          <w:szCs w:val="20"/>
        </w:rPr>
        <w:t>т обучение в ВУЗ</w:t>
      </w:r>
      <w:r w:rsidR="00114237">
        <w:rPr>
          <w:rFonts w:ascii="Arial" w:eastAsia="Calibri" w:hAnsi="Arial" w:cs="Arial"/>
          <w:sz w:val="20"/>
          <w:szCs w:val="20"/>
        </w:rPr>
        <w:t>е</w:t>
      </w:r>
      <w:r w:rsidRPr="00B04F71">
        <w:rPr>
          <w:rFonts w:ascii="Arial" w:eastAsia="Calibri" w:hAnsi="Arial" w:cs="Arial"/>
          <w:sz w:val="20"/>
          <w:szCs w:val="20"/>
        </w:rPr>
        <w:t xml:space="preserve"> по педагогическ</w:t>
      </w:r>
      <w:r w:rsidR="00114237">
        <w:rPr>
          <w:rFonts w:ascii="Arial" w:eastAsia="Calibri" w:hAnsi="Arial" w:cs="Arial"/>
          <w:sz w:val="20"/>
          <w:szCs w:val="20"/>
        </w:rPr>
        <w:t>ой</w:t>
      </w:r>
      <w:r w:rsidRPr="00B04F71">
        <w:rPr>
          <w:rFonts w:ascii="Arial" w:eastAsia="Calibri" w:hAnsi="Arial" w:cs="Arial"/>
          <w:sz w:val="20"/>
          <w:szCs w:val="20"/>
        </w:rPr>
        <w:t xml:space="preserve"> специальност</w:t>
      </w:r>
      <w:r w:rsidR="00114237">
        <w:rPr>
          <w:rFonts w:ascii="Arial" w:eastAsia="Calibri" w:hAnsi="Arial" w:cs="Arial"/>
          <w:sz w:val="20"/>
          <w:szCs w:val="20"/>
        </w:rPr>
        <w:t>и, 2 педагога проходят заочное обучение в педколледже.</w:t>
      </w:r>
    </w:p>
    <w:p w:rsid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Диаграмма с характеристиками кадрового состава Детского сада</w:t>
      </w:r>
    </w:p>
    <w:p w:rsidR="00C74368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74368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D1874">
        <w:rPr>
          <w:rFonts w:ascii="Arial" w:eastAsia="Calibri" w:hAnsi="Arial" w:cs="Arial"/>
          <w:b/>
          <w:sz w:val="20"/>
          <w:szCs w:val="20"/>
        </w:rPr>
        <w:t>Данные по категориям  педагогов</w:t>
      </w:r>
    </w:p>
    <w:p w:rsidR="00D32674" w:rsidRPr="00D32674" w:rsidRDefault="00D326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D32674">
        <w:rPr>
          <w:rFonts w:ascii="Arial" w:eastAsia="Calibri" w:hAnsi="Arial" w:cs="Arial"/>
          <w:sz w:val="20"/>
          <w:szCs w:val="20"/>
        </w:rPr>
        <w:t xml:space="preserve">Высшая категория – 5 </w:t>
      </w:r>
      <w:r>
        <w:rPr>
          <w:rFonts w:ascii="Arial" w:eastAsia="Calibri" w:hAnsi="Arial" w:cs="Arial"/>
          <w:sz w:val="20"/>
          <w:szCs w:val="20"/>
        </w:rPr>
        <w:t xml:space="preserve">чел. </w:t>
      </w:r>
      <w:r w:rsidRPr="00D32674">
        <w:rPr>
          <w:rFonts w:ascii="Arial" w:eastAsia="Calibri" w:hAnsi="Arial" w:cs="Arial"/>
          <w:sz w:val="20"/>
          <w:szCs w:val="20"/>
        </w:rPr>
        <w:t xml:space="preserve">первая – 12 чел,СЗД – 3 чел, без категории – </w:t>
      </w:r>
      <w:r w:rsidR="003C7562">
        <w:rPr>
          <w:rFonts w:ascii="Arial" w:eastAsia="Calibri" w:hAnsi="Arial" w:cs="Arial"/>
          <w:sz w:val="20"/>
          <w:szCs w:val="20"/>
        </w:rPr>
        <w:t>5</w:t>
      </w:r>
      <w:r w:rsidRPr="00D32674">
        <w:rPr>
          <w:rFonts w:ascii="Arial" w:eastAsia="Calibri" w:hAnsi="Arial" w:cs="Arial"/>
          <w:sz w:val="20"/>
          <w:szCs w:val="20"/>
        </w:rPr>
        <w:t xml:space="preserve"> чел.</w:t>
      </w:r>
    </w:p>
    <w:p w:rsidR="00C74368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74368" w:rsidRDefault="003C7562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74368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74368" w:rsidRPr="006D1874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D1874">
        <w:rPr>
          <w:rFonts w:ascii="Arial" w:eastAsia="Calibri" w:hAnsi="Arial" w:cs="Arial"/>
          <w:b/>
          <w:sz w:val="20"/>
          <w:szCs w:val="20"/>
        </w:rPr>
        <w:t>Данные по педагогическому стажу</w:t>
      </w:r>
    </w:p>
    <w:p w:rsidR="00C74368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74368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C74368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4368" w:rsidRPr="00B04F71" w:rsidRDefault="00C7436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</w:t>
      </w:r>
      <w:r w:rsidR="00BA637F">
        <w:rPr>
          <w:rFonts w:ascii="Arial" w:eastAsia="Calibri" w:hAnsi="Arial" w:cs="Arial"/>
          <w:sz w:val="20"/>
          <w:szCs w:val="20"/>
        </w:rPr>
        <w:t xml:space="preserve"> – участвуют в вебинарах, семинарах, работают над актуальными темами образования дошкольников</w:t>
      </w:r>
      <w:r w:rsidRPr="00B04F71">
        <w:rPr>
          <w:rFonts w:ascii="Arial" w:eastAsia="Calibri" w:hAnsi="Arial" w:cs="Arial"/>
          <w:sz w:val="20"/>
          <w:szCs w:val="20"/>
        </w:rPr>
        <w:t>.</w:t>
      </w: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D1874">
        <w:rPr>
          <w:rFonts w:ascii="Arial" w:eastAsia="Calibri" w:hAnsi="Arial" w:cs="Arial"/>
          <w:b/>
          <w:sz w:val="20"/>
          <w:szCs w:val="20"/>
        </w:rPr>
        <w:t>Статистика распространения передового педагогического опыта</w:t>
      </w: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a7"/>
        <w:tblpPr w:leftFromText="180" w:rightFromText="180" w:vertAnchor="text" w:horzAnchor="margin" w:tblpXSpec="center" w:tblpY="-82"/>
        <w:tblW w:w="0" w:type="auto"/>
        <w:tblLook w:val="04A0"/>
      </w:tblPr>
      <w:tblGrid>
        <w:gridCol w:w="3235"/>
        <w:gridCol w:w="3235"/>
      </w:tblGrid>
      <w:tr w:rsidR="006D1874" w:rsidRPr="004F3AA9" w:rsidTr="006D1874">
        <w:trPr>
          <w:trHeight w:val="276"/>
        </w:trPr>
        <w:tc>
          <w:tcPr>
            <w:tcW w:w="3235" w:type="dxa"/>
            <w:vMerge w:val="restart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Уровень</w:t>
            </w:r>
          </w:p>
        </w:tc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6D1874" w:rsidRPr="004F3AA9" w:rsidTr="006D1874">
        <w:trPr>
          <w:trHeight w:val="276"/>
        </w:trPr>
        <w:tc>
          <w:tcPr>
            <w:tcW w:w="3235" w:type="dxa"/>
            <w:vMerge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3235" w:type="dxa"/>
          </w:tcPr>
          <w:p w:rsidR="006D1874" w:rsidRPr="004F3AA9" w:rsidRDefault="00AC4674" w:rsidP="006D1874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b/>
                <w:sz w:val="20"/>
                <w:szCs w:val="20"/>
              </w:rPr>
              <w:t>Количество выступлений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Городской</w:t>
            </w:r>
          </w:p>
        </w:tc>
        <w:tc>
          <w:tcPr>
            <w:tcW w:w="3235" w:type="dxa"/>
          </w:tcPr>
          <w:p w:rsidR="006D1874" w:rsidRPr="004F3AA9" w:rsidRDefault="005042EE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8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Областной</w:t>
            </w:r>
          </w:p>
        </w:tc>
        <w:tc>
          <w:tcPr>
            <w:tcW w:w="3235" w:type="dxa"/>
          </w:tcPr>
          <w:p w:rsidR="006D1874" w:rsidRPr="004F3AA9" w:rsidRDefault="005042EE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35" w:type="dxa"/>
          </w:tcPr>
          <w:p w:rsidR="006D1874" w:rsidRPr="004F3AA9" w:rsidRDefault="00AC4674" w:rsidP="00AC46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b/>
                <w:sz w:val="20"/>
                <w:szCs w:val="20"/>
              </w:rPr>
              <w:t>Количество публикаций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Городской</w:t>
            </w:r>
          </w:p>
        </w:tc>
        <w:tc>
          <w:tcPr>
            <w:tcW w:w="3235" w:type="dxa"/>
          </w:tcPr>
          <w:p w:rsidR="006D1874" w:rsidRPr="004F3AA9" w:rsidRDefault="008B6B4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Областной</w:t>
            </w:r>
          </w:p>
        </w:tc>
        <w:tc>
          <w:tcPr>
            <w:tcW w:w="3235" w:type="dxa"/>
          </w:tcPr>
          <w:p w:rsidR="006D1874" w:rsidRPr="004F3AA9" w:rsidRDefault="008B6B4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Всероссийский</w:t>
            </w:r>
          </w:p>
        </w:tc>
        <w:tc>
          <w:tcPr>
            <w:tcW w:w="3235" w:type="dxa"/>
          </w:tcPr>
          <w:p w:rsidR="006D1874" w:rsidRPr="004F3AA9" w:rsidRDefault="008B6B4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0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35" w:type="dxa"/>
          </w:tcPr>
          <w:p w:rsidR="006D1874" w:rsidRPr="004F3AA9" w:rsidRDefault="00AC4674" w:rsidP="00AC46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b/>
                <w:sz w:val="20"/>
                <w:szCs w:val="20"/>
              </w:rPr>
              <w:t>Количество участников конкурсов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Городской</w:t>
            </w:r>
          </w:p>
        </w:tc>
        <w:tc>
          <w:tcPr>
            <w:tcW w:w="3235" w:type="dxa"/>
          </w:tcPr>
          <w:p w:rsidR="006D1874" w:rsidRPr="004F3AA9" w:rsidRDefault="004F3AA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Областной</w:t>
            </w:r>
          </w:p>
        </w:tc>
        <w:tc>
          <w:tcPr>
            <w:tcW w:w="3235" w:type="dxa"/>
          </w:tcPr>
          <w:p w:rsidR="006D1874" w:rsidRPr="004F3AA9" w:rsidRDefault="004F3AA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Всероссийский</w:t>
            </w:r>
          </w:p>
        </w:tc>
        <w:tc>
          <w:tcPr>
            <w:tcW w:w="3235" w:type="dxa"/>
          </w:tcPr>
          <w:p w:rsidR="006D1874" w:rsidRPr="004F3AA9" w:rsidRDefault="004F3AA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0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Количество победителей и призёров</w:t>
            </w:r>
          </w:p>
        </w:tc>
        <w:tc>
          <w:tcPr>
            <w:tcW w:w="3235" w:type="dxa"/>
          </w:tcPr>
          <w:p w:rsidR="006D1874" w:rsidRPr="004F3AA9" w:rsidRDefault="004F3AA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</w:tr>
      <w:tr w:rsidR="006D1874" w:rsidRPr="004F3AA9" w:rsidTr="006D1874">
        <w:tc>
          <w:tcPr>
            <w:tcW w:w="3235" w:type="dxa"/>
          </w:tcPr>
          <w:p w:rsidR="006D1874" w:rsidRPr="004F3AA9" w:rsidRDefault="006D1874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4F3AA9">
              <w:rPr>
                <w:rFonts w:ascii="Arial" w:eastAsia="Calibri" w:hAnsi="Arial" w:cs="Arial"/>
                <w:sz w:val="20"/>
                <w:szCs w:val="20"/>
              </w:rPr>
              <w:t>Итого</w:t>
            </w:r>
          </w:p>
        </w:tc>
        <w:tc>
          <w:tcPr>
            <w:tcW w:w="3235" w:type="dxa"/>
          </w:tcPr>
          <w:p w:rsidR="006D1874" w:rsidRPr="004F3AA9" w:rsidRDefault="004F3AA9" w:rsidP="006D187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66</w:t>
            </w:r>
          </w:p>
        </w:tc>
      </w:tr>
    </w:tbl>
    <w:p w:rsidR="006D1874" w:rsidRP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D1874" w:rsidRDefault="006D1874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980C4F" w:rsidRDefault="00980C4F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B04F71" w:rsidRPr="00B04F71" w:rsidRDefault="00B04F71" w:rsidP="00B04F71">
      <w:pPr>
        <w:widowControl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sz w:val="20"/>
          <w:szCs w:val="20"/>
          <w:lang w:val="en-US"/>
        </w:rPr>
        <w:t>VI</w:t>
      </w:r>
      <w:r w:rsidRPr="00B04F71">
        <w:rPr>
          <w:rFonts w:ascii="Arial" w:eastAsia="Calibri" w:hAnsi="Arial" w:cs="Arial"/>
          <w:b/>
          <w:sz w:val="20"/>
          <w:szCs w:val="20"/>
        </w:rPr>
        <w:t>. Оценка учебно-методического и библиотечно-информационного обеспечения</w:t>
      </w:r>
    </w:p>
    <w:p w:rsidR="00B04F71" w:rsidRPr="00356C60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  <w:r w:rsidR="004F3AA9">
        <w:rPr>
          <w:rFonts w:ascii="Arial" w:eastAsia="Calibri" w:hAnsi="Arial" w:cs="Arial"/>
          <w:sz w:val="20"/>
          <w:szCs w:val="20"/>
        </w:rPr>
        <w:t xml:space="preserve"> Оформлена подписка на электронные журналы, что позволяет мобильно обмениваться информацией между педагогами. Подключена справочная «Электронная система «Образование», позволяющая ориентироваться в приоритетных направлениях образования, отслеживать происходящие изменения, быть в курсе актуальных событий</w:t>
      </w:r>
      <w:r w:rsidR="00447D42">
        <w:rPr>
          <w:rFonts w:ascii="Arial" w:eastAsia="Calibri" w:hAnsi="Arial" w:cs="Arial"/>
          <w:sz w:val="20"/>
          <w:szCs w:val="20"/>
        </w:rPr>
        <w:t xml:space="preserve"> и в соответствии с этим строить работу методической и других служб МКДОУ № 8</w:t>
      </w:r>
      <w:r w:rsidR="004F3AA9">
        <w:rPr>
          <w:rFonts w:ascii="Arial" w:eastAsia="Calibri" w:hAnsi="Arial" w:cs="Arial"/>
          <w:sz w:val="20"/>
          <w:szCs w:val="20"/>
        </w:rPr>
        <w:t xml:space="preserve"> . </w:t>
      </w:r>
      <w:r w:rsidR="00447D42">
        <w:rPr>
          <w:rFonts w:ascii="Arial" w:eastAsia="Calibri" w:hAnsi="Arial" w:cs="Arial"/>
          <w:sz w:val="20"/>
          <w:szCs w:val="20"/>
        </w:rPr>
        <w:t>В методическо</w:t>
      </w:r>
      <w:r w:rsidR="00356C60">
        <w:rPr>
          <w:rFonts w:ascii="Arial" w:eastAsia="Calibri" w:hAnsi="Arial" w:cs="Arial"/>
          <w:sz w:val="20"/>
          <w:szCs w:val="20"/>
        </w:rPr>
        <w:t xml:space="preserve">мкабинете </w:t>
      </w:r>
      <w:r w:rsidR="00447D42">
        <w:rPr>
          <w:rFonts w:ascii="Arial" w:eastAsia="Calibri" w:hAnsi="Arial" w:cs="Arial"/>
          <w:sz w:val="20"/>
          <w:szCs w:val="20"/>
        </w:rPr>
        <w:t xml:space="preserve"> имеется компьютер</w:t>
      </w:r>
      <w:r w:rsidR="00356C60">
        <w:rPr>
          <w:rFonts w:ascii="Arial" w:eastAsia="Calibri" w:hAnsi="Arial" w:cs="Arial"/>
          <w:sz w:val="20"/>
          <w:szCs w:val="20"/>
        </w:rPr>
        <w:t xml:space="preserve"> для воспитателей, подключенный к сети «Интернет»</w:t>
      </w:r>
      <w:r w:rsidRPr="00B04F71">
        <w:rPr>
          <w:rFonts w:ascii="Arial" w:eastAsia="Calibri" w:hAnsi="Arial" w:cs="Arial"/>
          <w:sz w:val="20"/>
          <w:szCs w:val="20"/>
        </w:rPr>
        <w:t xml:space="preserve"> В каждой возрастной группе </w:t>
      </w:r>
      <w:r w:rsidR="00356C60">
        <w:rPr>
          <w:rFonts w:ascii="Arial" w:eastAsia="Calibri" w:hAnsi="Arial" w:cs="Arial"/>
          <w:sz w:val="20"/>
          <w:szCs w:val="20"/>
        </w:rPr>
        <w:t xml:space="preserve">есть </w:t>
      </w:r>
      <w:r w:rsidRPr="00B04F71">
        <w:rPr>
          <w:rFonts w:ascii="Arial" w:eastAsia="Calibri" w:hAnsi="Arial" w:cs="Arial"/>
          <w:sz w:val="20"/>
          <w:szCs w:val="20"/>
        </w:rPr>
        <w:t xml:space="preserve"> банк необходимых учебно-методических пособий, рекомендованных для планирования воспитательно-образовательной работы в соответствии с ООП.</w:t>
      </w:r>
      <w:r w:rsidR="00356C60">
        <w:rPr>
          <w:rFonts w:ascii="Arial" w:eastAsia="Calibri" w:hAnsi="Arial" w:cs="Arial"/>
          <w:sz w:val="20"/>
          <w:szCs w:val="20"/>
        </w:rPr>
        <w:t xml:space="preserve">В каждой группе есть ноутбук, используемый педагогами как  для  написания плана образовательной работы с детьми, так и для хранения электронных ресурсов (фильмов, презентаций, картин). Для звукового сопровождения мероприятий в группах имеется мини-аудиоплеер. Для демонстрации наглядного материала в 5 группах имеется телевизор с  </w:t>
      </w:r>
      <w:r w:rsidR="00356C60">
        <w:rPr>
          <w:rFonts w:ascii="Arial" w:eastAsia="Calibri" w:hAnsi="Arial" w:cs="Arial"/>
          <w:sz w:val="20"/>
          <w:szCs w:val="20"/>
          <w:lang w:val="en-US"/>
        </w:rPr>
        <w:t>USB</w:t>
      </w:r>
      <w:r w:rsidR="00356C60">
        <w:rPr>
          <w:rFonts w:ascii="Arial" w:eastAsia="Calibri" w:hAnsi="Arial" w:cs="Arial"/>
          <w:sz w:val="20"/>
          <w:szCs w:val="20"/>
        </w:rPr>
        <w:t>-портом.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В 2017 году Детский сад пополнил учебно-методический комплект к </w:t>
      </w:r>
      <w:r w:rsidR="00447D42">
        <w:rPr>
          <w:rFonts w:ascii="Arial" w:eastAsia="Calibri" w:hAnsi="Arial" w:cs="Arial"/>
          <w:sz w:val="20"/>
          <w:szCs w:val="20"/>
        </w:rPr>
        <w:t xml:space="preserve">парциальной </w:t>
      </w:r>
      <w:r w:rsidRPr="00B04F71">
        <w:rPr>
          <w:rFonts w:ascii="Arial" w:eastAsia="Calibri" w:hAnsi="Arial" w:cs="Arial"/>
          <w:sz w:val="20"/>
          <w:szCs w:val="20"/>
        </w:rPr>
        <w:t>программе «</w:t>
      </w:r>
      <w:r w:rsidR="00447D42">
        <w:rPr>
          <w:rFonts w:ascii="Arial" w:eastAsia="Calibri" w:hAnsi="Arial" w:cs="Arial"/>
          <w:sz w:val="20"/>
          <w:szCs w:val="20"/>
        </w:rPr>
        <w:t>Обучение дошкольников грамоте</w:t>
      </w:r>
      <w:r w:rsidRPr="00B04F71">
        <w:rPr>
          <w:rFonts w:ascii="Arial" w:eastAsia="Calibri" w:hAnsi="Arial" w:cs="Arial"/>
          <w:sz w:val="20"/>
          <w:szCs w:val="20"/>
        </w:rPr>
        <w:t>»</w:t>
      </w:r>
      <w:r w:rsidR="00447D42">
        <w:rPr>
          <w:rFonts w:ascii="Arial" w:eastAsia="Calibri" w:hAnsi="Arial" w:cs="Arial"/>
          <w:sz w:val="20"/>
          <w:szCs w:val="20"/>
        </w:rPr>
        <w:t xml:space="preserve"> Н.В.Нищевой</w:t>
      </w:r>
      <w:r w:rsidRPr="00B04F71">
        <w:rPr>
          <w:rFonts w:ascii="Arial" w:eastAsia="Calibri" w:hAnsi="Arial" w:cs="Arial"/>
          <w:sz w:val="20"/>
          <w:szCs w:val="20"/>
        </w:rPr>
        <w:t>. Приобрели наглядно-дидактическ</w:t>
      </w:r>
      <w:r w:rsidR="00447D42">
        <w:rPr>
          <w:rFonts w:ascii="Arial" w:eastAsia="Calibri" w:hAnsi="Arial" w:cs="Arial"/>
          <w:sz w:val="20"/>
          <w:szCs w:val="20"/>
        </w:rPr>
        <w:t>о</w:t>
      </w:r>
      <w:r w:rsidRPr="00B04F71">
        <w:rPr>
          <w:rFonts w:ascii="Arial" w:eastAsia="Calibri" w:hAnsi="Arial" w:cs="Arial"/>
          <w:sz w:val="20"/>
          <w:szCs w:val="20"/>
        </w:rPr>
        <w:t>е пособи</w:t>
      </w:r>
      <w:r w:rsidR="00447D42">
        <w:rPr>
          <w:rFonts w:ascii="Arial" w:eastAsia="Calibri" w:hAnsi="Arial" w:cs="Arial"/>
          <w:sz w:val="20"/>
          <w:szCs w:val="20"/>
        </w:rPr>
        <w:t>е «Мой букварь» для подгруппы детей</w:t>
      </w:r>
      <w:r w:rsidRPr="00B04F71">
        <w:rPr>
          <w:rFonts w:ascii="Arial" w:eastAsia="Calibri" w:hAnsi="Arial" w:cs="Arial"/>
          <w:sz w:val="20"/>
          <w:szCs w:val="20"/>
        </w:rPr>
        <w:t>:</w:t>
      </w:r>
    </w:p>
    <w:p w:rsidR="00872885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B04F71" w:rsidRPr="00B04F71" w:rsidRDefault="00B04F71" w:rsidP="00B04F7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sz w:val="20"/>
          <w:szCs w:val="20"/>
          <w:lang w:val="en-US"/>
        </w:rPr>
        <w:t>VII</w:t>
      </w:r>
      <w:r w:rsidRPr="00B04F71">
        <w:rPr>
          <w:rFonts w:ascii="Arial" w:eastAsia="Calibri" w:hAnsi="Arial" w:cs="Arial"/>
          <w:b/>
          <w:sz w:val="20"/>
          <w:szCs w:val="20"/>
        </w:rPr>
        <w:t>. Оценка материально-технической базы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В </w:t>
      </w:r>
      <w:r w:rsidR="00D83FDC">
        <w:rPr>
          <w:rFonts w:ascii="Arial" w:eastAsia="Calibri" w:hAnsi="Arial" w:cs="Arial"/>
          <w:sz w:val="20"/>
          <w:szCs w:val="20"/>
        </w:rPr>
        <w:t>МКДОУ № 8 оборудованы</w:t>
      </w:r>
      <w:r w:rsidRPr="00B04F71">
        <w:rPr>
          <w:rFonts w:ascii="Arial" w:eastAsia="Calibri" w:hAnsi="Arial" w:cs="Arial"/>
          <w:sz w:val="20"/>
          <w:szCs w:val="20"/>
        </w:rPr>
        <w:t xml:space="preserve"> помещения: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− групповые помещения – </w:t>
      </w:r>
      <w:r w:rsidR="00872885">
        <w:rPr>
          <w:rFonts w:ascii="Arial" w:eastAsia="Calibri" w:hAnsi="Arial" w:cs="Arial"/>
          <w:sz w:val="20"/>
          <w:szCs w:val="20"/>
        </w:rPr>
        <w:t>10</w:t>
      </w:r>
      <w:r w:rsidRPr="00B04F71">
        <w:rPr>
          <w:rFonts w:ascii="Arial" w:eastAsia="Calibri" w:hAnsi="Arial" w:cs="Arial"/>
          <w:sz w:val="20"/>
          <w:szCs w:val="20"/>
        </w:rPr>
        <w:t>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кабинет заведующего – 1;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методический кабинет – 1;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музыкальный зал – 1;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физкультурный зал – 1;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пищеблок – 1;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прачечная – 1;</w:t>
      </w:r>
    </w:p>
    <w:p w:rsid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− медицинский кабинет – 1;</w:t>
      </w:r>
    </w:p>
    <w:p w:rsidR="00D83FDC" w:rsidRDefault="00D83FDC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-  кабинет логопеда – 1;</w:t>
      </w:r>
    </w:p>
    <w:p w:rsidR="00D83FDC" w:rsidRDefault="00D83FDC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-  кабинет психолога – 1;</w:t>
      </w:r>
    </w:p>
    <w:p w:rsidR="00D83FDC" w:rsidRPr="00B04F71" w:rsidRDefault="00D83FDC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-  мини-музей «русская изба» - 1.</w:t>
      </w:r>
    </w:p>
    <w:p w:rsidR="00B04F71" w:rsidRP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lastRenderedPageBreak/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872598" w:rsidRPr="00872598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72598">
        <w:rPr>
          <w:rFonts w:ascii="Arial" w:eastAsia="Calibri" w:hAnsi="Arial" w:cs="Arial"/>
          <w:sz w:val="20"/>
          <w:szCs w:val="20"/>
        </w:rPr>
        <w:t xml:space="preserve">В 2017 году </w:t>
      </w:r>
      <w:r w:rsidR="00D83FDC" w:rsidRPr="00872598">
        <w:rPr>
          <w:rFonts w:ascii="Arial" w:eastAsia="Calibri" w:hAnsi="Arial" w:cs="Arial"/>
          <w:sz w:val="20"/>
          <w:szCs w:val="20"/>
        </w:rPr>
        <w:t xml:space="preserve">МКДОУ № 8 </w:t>
      </w:r>
      <w:r w:rsidR="00872598" w:rsidRPr="00872598">
        <w:rPr>
          <w:rFonts w:ascii="Arial" w:eastAsia="Calibri" w:hAnsi="Arial" w:cs="Arial"/>
          <w:sz w:val="20"/>
          <w:szCs w:val="20"/>
        </w:rPr>
        <w:t>проведены следующие ремонтные работы:</w:t>
      </w:r>
    </w:p>
    <w:p w:rsidR="00872598" w:rsidRPr="00872598" w:rsidRDefault="0087259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72598">
        <w:rPr>
          <w:rFonts w:ascii="Arial" w:eastAsia="Calibri" w:hAnsi="Arial" w:cs="Arial"/>
          <w:sz w:val="20"/>
          <w:szCs w:val="20"/>
        </w:rPr>
        <w:t>Замена оконных блоков в музыкальном зале (стоимость 177092,73 руб.)</w:t>
      </w:r>
    </w:p>
    <w:p w:rsidR="00872598" w:rsidRPr="00872598" w:rsidRDefault="0087259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72598">
        <w:rPr>
          <w:rFonts w:ascii="Arial" w:eastAsia="Calibri" w:hAnsi="Arial" w:cs="Arial"/>
          <w:sz w:val="20"/>
          <w:szCs w:val="20"/>
        </w:rPr>
        <w:t>Работы по техническому обслуживанию здания:</w:t>
      </w:r>
    </w:p>
    <w:p w:rsidR="00872598" w:rsidRPr="00872598" w:rsidRDefault="0087259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72598">
        <w:rPr>
          <w:rFonts w:ascii="Arial" w:eastAsia="Calibri" w:hAnsi="Arial" w:cs="Arial"/>
          <w:sz w:val="20"/>
          <w:szCs w:val="20"/>
        </w:rPr>
        <w:t>- испытания наружных пожарных лестниц (стоимость 24 000 руб.);</w:t>
      </w:r>
    </w:p>
    <w:p w:rsidR="00D83FDC" w:rsidRPr="00872598" w:rsidRDefault="0087259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72598">
        <w:rPr>
          <w:rFonts w:ascii="Arial" w:eastAsia="Calibri" w:hAnsi="Arial" w:cs="Arial"/>
          <w:sz w:val="20"/>
          <w:szCs w:val="20"/>
        </w:rPr>
        <w:t>-очистка вентиляционных каналов (стоимость 12 000 руб.);</w:t>
      </w:r>
    </w:p>
    <w:p w:rsidR="00872598" w:rsidRPr="00872598" w:rsidRDefault="00872598" w:rsidP="00872598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72598">
        <w:rPr>
          <w:rFonts w:ascii="Arial" w:eastAsia="Calibri" w:hAnsi="Arial" w:cs="Arial"/>
          <w:sz w:val="20"/>
          <w:szCs w:val="20"/>
        </w:rPr>
        <w:t>-гидропневматическая промывка и гидроиспытания  системы отопления (стоимость 37 000 руб.);</w:t>
      </w:r>
    </w:p>
    <w:p w:rsidR="00872598" w:rsidRDefault="0087259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04F71" w:rsidRDefault="00B04F71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Материально-техническое состояние </w:t>
      </w:r>
      <w:r w:rsidR="00872598">
        <w:rPr>
          <w:rFonts w:ascii="Arial" w:eastAsia="Calibri" w:hAnsi="Arial" w:cs="Arial"/>
          <w:sz w:val="20"/>
          <w:szCs w:val="20"/>
        </w:rPr>
        <w:t>МКДОУ</w:t>
      </w:r>
      <w:r w:rsidRPr="00B04F71">
        <w:rPr>
          <w:rFonts w:ascii="Arial" w:eastAsia="Calibri" w:hAnsi="Arial" w:cs="Arial"/>
          <w:sz w:val="20"/>
          <w:szCs w:val="20"/>
        </w:rPr>
        <w:t xml:space="preserve">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00C72" w:rsidRPr="00B04F71" w:rsidRDefault="007D4E97" w:rsidP="00A00C72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На территории МКДОУ № 8 4 прогулочных веранд находятся в аварийном состоянии и требуют замены.</w:t>
      </w:r>
      <w:r w:rsidR="00A00C72">
        <w:rPr>
          <w:rFonts w:ascii="Arial" w:eastAsia="Calibri" w:hAnsi="Arial" w:cs="Arial"/>
          <w:sz w:val="20"/>
          <w:szCs w:val="20"/>
        </w:rPr>
        <w:t>На 3-х  участках веранды отсутствуют. Таким образом, для полноценных прогулок детей необходима закупка и установка 7 веранд.</w:t>
      </w:r>
    </w:p>
    <w:p w:rsidR="00A00C72" w:rsidRDefault="00A00C72" w:rsidP="00A00C72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872598" w:rsidRPr="00B04F71" w:rsidRDefault="00872598" w:rsidP="00B04F71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04F71" w:rsidRPr="00B04F71" w:rsidRDefault="00B04F71" w:rsidP="00B04F7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04F71">
        <w:rPr>
          <w:rFonts w:ascii="Arial" w:eastAsia="Calibri" w:hAnsi="Arial" w:cs="Arial"/>
          <w:b/>
          <w:sz w:val="20"/>
          <w:szCs w:val="20"/>
        </w:rPr>
        <w:t>Результаты анализа показателей деятельности организации</w:t>
      </w:r>
    </w:p>
    <w:p w:rsidR="00B04F71" w:rsidRPr="00B04F71" w:rsidRDefault="00B04F71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Данные приведены по состоянию на 29.12.2017.</w:t>
      </w:r>
    </w:p>
    <w:p w:rsidR="00A00C72" w:rsidRDefault="00A00C72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919"/>
        <w:gridCol w:w="6349"/>
        <w:gridCol w:w="2387"/>
      </w:tblGrid>
      <w:tr w:rsidR="00A00C72" w:rsidRPr="00A00C72" w:rsidTr="007424D1">
        <w:tc>
          <w:tcPr>
            <w:tcW w:w="919" w:type="dxa"/>
            <w:vAlign w:val="center"/>
            <w:hideMark/>
          </w:tcPr>
          <w:p w:rsidR="00A00C72" w:rsidRPr="00A00C72" w:rsidRDefault="00A00C72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9" w:type="dxa"/>
            <w:vAlign w:val="center"/>
            <w:hideMark/>
          </w:tcPr>
          <w:p w:rsidR="00A00C72" w:rsidRPr="00A00C72" w:rsidRDefault="00A00C72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7" w:type="dxa"/>
            <w:vAlign w:val="center"/>
            <w:hideMark/>
          </w:tcPr>
          <w:p w:rsidR="00A00C72" w:rsidRPr="00A00C72" w:rsidRDefault="00A00C72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Образовательная деятельность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6F0E11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6F0E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6F0E11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6F0E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45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1.1.3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семейной дошкольной группе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1.1.4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50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6F0E1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195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1.4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6F0E11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6F0E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1.4.1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6F0E11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6F0E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1.4.2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1.4.3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режиме круглосуточного пребывания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1.5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1.5.1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1.5.2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1.5.3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 присмотру и уходу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BA637F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47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1.6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 дней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1.7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FE0CF4" w:rsidP="00BA637F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r w:rsidR="00BA637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1.7.1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6F0E1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36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1.7.2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6F0E1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36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1.7.3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6F0E1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16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64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1.7.4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6F0E1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16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64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1.8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6F0E1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17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68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1.8.1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6F0E11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5человек /2</w:t>
            </w:r>
            <w:r w:rsidR="006F0E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1.8.2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 человек /48%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1.9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1.9.1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До 5 лет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человек/ 16%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1.9.2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Свыше 30 лет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 человек/ 16%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1.10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7424D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7424D1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460E19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28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87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460E19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28 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87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1человек/10человек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1.15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1.15.1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Музыкального руководителя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460E19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1.15.2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Инструктора по физической культуре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460E19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1.15.3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Учителя-логопеда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460E19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1.15.4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460E19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1.15.5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Учителя-дефектолога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1.15.6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Педагога-психолога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460E19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Инфраструктура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460E19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585,3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кв.м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460E19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82,9</w:t>
            </w:r>
            <w:r w:rsidR="00A00C72"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кв.м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2.3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Наличие физкультурного зала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460E19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2.4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Наличие музыкального зала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460E19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A00C72" w:rsidRPr="00A00C72" w:rsidTr="007424D1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2.5 </w:t>
            </w:r>
          </w:p>
        </w:tc>
        <w:tc>
          <w:tcPr>
            <w:tcW w:w="6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A00C72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00C72" w:rsidRPr="00A00C72" w:rsidRDefault="00A00C72" w:rsidP="00460E19">
            <w:pPr>
              <w:spacing w:after="223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00C7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</w:tbl>
    <w:p w:rsidR="00A00C72" w:rsidRDefault="00A00C72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A00C72" w:rsidRDefault="00A00C72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A00C72" w:rsidRDefault="00A00C72" w:rsidP="00B04F7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B04F71" w:rsidRPr="00B04F71" w:rsidRDefault="00B04F71" w:rsidP="00460E19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 xml:space="preserve">Анализ показателей указывает на то, что </w:t>
      </w:r>
      <w:r w:rsidR="006B330A">
        <w:rPr>
          <w:rFonts w:ascii="Arial" w:eastAsia="Calibri" w:hAnsi="Arial" w:cs="Arial"/>
          <w:sz w:val="20"/>
          <w:szCs w:val="20"/>
        </w:rPr>
        <w:t xml:space="preserve">МКДОУ № 8 </w:t>
      </w:r>
      <w:r w:rsidRPr="00B04F71">
        <w:rPr>
          <w:rFonts w:ascii="Arial" w:eastAsia="Calibri" w:hAnsi="Arial" w:cs="Arial"/>
          <w:sz w:val="20"/>
          <w:szCs w:val="20"/>
        </w:rPr>
        <w:t xml:space="preserve">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  <w:r w:rsidR="00460E19">
        <w:rPr>
          <w:rFonts w:ascii="Arial" w:eastAsia="Calibri" w:hAnsi="Arial" w:cs="Arial"/>
          <w:sz w:val="20"/>
          <w:szCs w:val="20"/>
        </w:rPr>
        <w:t xml:space="preserve"> Проблемой является отсутствие</w:t>
      </w:r>
      <w:r w:rsidR="001975D1">
        <w:rPr>
          <w:rFonts w:ascii="Arial" w:eastAsia="Calibri" w:hAnsi="Arial" w:cs="Arial"/>
          <w:sz w:val="20"/>
          <w:szCs w:val="20"/>
        </w:rPr>
        <w:t xml:space="preserve"> (и аварийное состояние) прогулочных веранд.</w:t>
      </w:r>
    </w:p>
    <w:p w:rsidR="00B04F71" w:rsidRPr="00B04F71" w:rsidRDefault="00B04F71" w:rsidP="00460E19">
      <w:pPr>
        <w:widowControl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B04F71">
        <w:rPr>
          <w:rFonts w:ascii="Arial" w:eastAsia="Calibri" w:hAnsi="Arial" w:cs="Arial"/>
          <w:sz w:val="20"/>
          <w:szCs w:val="20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E40482" w:rsidRPr="00B04F71" w:rsidRDefault="00E40482" w:rsidP="00460E19">
      <w:pPr>
        <w:jc w:val="both"/>
      </w:pPr>
    </w:p>
    <w:sectPr w:rsidR="00E40482" w:rsidRPr="00B04F71" w:rsidSect="006D1874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E0B" w:rsidRDefault="005D7E0B" w:rsidP="006D1874">
      <w:pPr>
        <w:spacing w:after="0" w:line="240" w:lineRule="auto"/>
      </w:pPr>
      <w:r>
        <w:separator/>
      </w:r>
    </w:p>
  </w:endnote>
  <w:endnote w:type="continuationSeparator" w:id="1">
    <w:p w:rsidR="005D7E0B" w:rsidRDefault="005D7E0B" w:rsidP="006D1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4D1" w:rsidRDefault="007424D1"/>
  <w:p w:rsidR="007424D1" w:rsidRDefault="007424D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829102"/>
    </w:sdtPr>
    <w:sdtContent>
      <w:p w:rsidR="00866209" w:rsidRDefault="00370B34">
        <w:pPr>
          <w:pStyle w:val="a8"/>
          <w:jc w:val="right"/>
        </w:pPr>
        <w:r>
          <w:fldChar w:fldCharType="begin"/>
        </w:r>
        <w:r w:rsidR="00866209">
          <w:instrText>PAGE   \* MERGEFORMAT</w:instrText>
        </w:r>
        <w:r>
          <w:fldChar w:fldCharType="separate"/>
        </w:r>
        <w:r w:rsidR="00224F95">
          <w:rPr>
            <w:noProof/>
          </w:rPr>
          <w:t>2</w:t>
        </w:r>
        <w:r>
          <w:fldChar w:fldCharType="end"/>
        </w:r>
      </w:p>
    </w:sdtContent>
  </w:sdt>
  <w:p w:rsidR="007424D1" w:rsidRDefault="007424D1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4D1" w:rsidRDefault="007424D1"/>
  <w:p w:rsidR="007424D1" w:rsidRDefault="007424D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E0B" w:rsidRDefault="005D7E0B" w:rsidP="006D1874">
      <w:pPr>
        <w:spacing w:after="0" w:line="240" w:lineRule="auto"/>
      </w:pPr>
      <w:r>
        <w:separator/>
      </w:r>
    </w:p>
  </w:footnote>
  <w:footnote w:type="continuationSeparator" w:id="1">
    <w:p w:rsidR="005D7E0B" w:rsidRDefault="005D7E0B" w:rsidP="006D1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4D1" w:rsidRDefault="007424D1"/>
  <w:p w:rsidR="007424D1" w:rsidRDefault="007424D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4D1" w:rsidRDefault="007424D1"/>
  <w:p w:rsidR="007424D1" w:rsidRDefault="007424D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F71"/>
    <w:rsid w:val="000C62E4"/>
    <w:rsid w:val="00114237"/>
    <w:rsid w:val="00115862"/>
    <w:rsid w:val="001975D1"/>
    <w:rsid w:val="00224F95"/>
    <w:rsid w:val="00350817"/>
    <w:rsid w:val="00354301"/>
    <w:rsid w:val="00356C60"/>
    <w:rsid w:val="00370B34"/>
    <w:rsid w:val="003C7562"/>
    <w:rsid w:val="00423011"/>
    <w:rsid w:val="00447D42"/>
    <w:rsid w:val="00460E19"/>
    <w:rsid w:val="004F3AA9"/>
    <w:rsid w:val="005042EE"/>
    <w:rsid w:val="005960A7"/>
    <w:rsid w:val="005D7E0B"/>
    <w:rsid w:val="005E3284"/>
    <w:rsid w:val="00694340"/>
    <w:rsid w:val="006B330A"/>
    <w:rsid w:val="006D1874"/>
    <w:rsid w:val="006D4516"/>
    <w:rsid w:val="006F0E11"/>
    <w:rsid w:val="007064D0"/>
    <w:rsid w:val="007424D1"/>
    <w:rsid w:val="00750F6F"/>
    <w:rsid w:val="007D4E97"/>
    <w:rsid w:val="007E0975"/>
    <w:rsid w:val="00866209"/>
    <w:rsid w:val="00872598"/>
    <w:rsid w:val="00872885"/>
    <w:rsid w:val="008B6B49"/>
    <w:rsid w:val="00980C4F"/>
    <w:rsid w:val="009C6FB8"/>
    <w:rsid w:val="00A00C72"/>
    <w:rsid w:val="00A11B92"/>
    <w:rsid w:val="00AC4674"/>
    <w:rsid w:val="00B04F71"/>
    <w:rsid w:val="00B32BCD"/>
    <w:rsid w:val="00BA0CF9"/>
    <w:rsid w:val="00BA52E3"/>
    <w:rsid w:val="00BA637F"/>
    <w:rsid w:val="00BF0D48"/>
    <w:rsid w:val="00BF33AC"/>
    <w:rsid w:val="00C74368"/>
    <w:rsid w:val="00D32674"/>
    <w:rsid w:val="00D83FDC"/>
    <w:rsid w:val="00E40482"/>
    <w:rsid w:val="00F20F5D"/>
    <w:rsid w:val="00F717CA"/>
    <w:rsid w:val="00FE0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4F71"/>
    <w:pPr>
      <w:tabs>
        <w:tab w:val="center" w:pos="4677"/>
        <w:tab w:val="right" w:pos="9355"/>
      </w:tabs>
    </w:pPr>
    <w:rPr>
      <w:rFonts w:ascii="Arial" w:eastAsia="Calibri" w:hAnsi="Arial" w:cs="Arial"/>
      <w:sz w:val="24"/>
    </w:rPr>
  </w:style>
  <w:style w:type="character" w:customStyle="1" w:styleId="a4">
    <w:name w:val="Верхний колонтитул Знак"/>
    <w:basedOn w:val="a0"/>
    <w:link w:val="a3"/>
    <w:uiPriority w:val="99"/>
    <w:rsid w:val="00B04F71"/>
    <w:rPr>
      <w:rFonts w:ascii="Arial" w:eastAsia="Calibri" w:hAnsi="Arial" w:cs="Arial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B0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F7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1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866209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66209"/>
    <w:rPr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4F71"/>
    <w:pPr>
      <w:tabs>
        <w:tab w:val="center" w:pos="4677"/>
        <w:tab w:val="right" w:pos="9355"/>
      </w:tabs>
    </w:pPr>
    <w:rPr>
      <w:rFonts w:ascii="Arial" w:eastAsia="Calibri" w:hAnsi="Arial" w:cs="Arial"/>
      <w:sz w:val="24"/>
    </w:rPr>
  </w:style>
  <w:style w:type="character" w:customStyle="1" w:styleId="a4">
    <w:name w:val="Верхний колонтитул Знак"/>
    <w:basedOn w:val="a0"/>
    <w:link w:val="a3"/>
    <w:uiPriority w:val="99"/>
    <w:rsid w:val="00B04F71"/>
    <w:rPr>
      <w:rFonts w:ascii="Arial" w:eastAsia="Calibri" w:hAnsi="Arial" w:cs="Arial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B0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F7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1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866209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66209"/>
    <w:rPr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Лист1!$A$1:$A$4</c:f>
              <c:strCache>
                <c:ptCount val="4"/>
                <c:pt idx="0">
                  <c:v>высшая 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0.2</c:v>
                </c:pt>
                <c:pt idx="1">
                  <c:v>0.48000000000000009</c:v>
                </c:pt>
                <c:pt idx="2">
                  <c:v>0.12000000000000002</c:v>
                </c:pt>
                <c:pt idx="3">
                  <c:v>0.2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bar"/>
        <c:grouping val="clustered"/>
        <c:ser>
          <c:idx val="0"/>
          <c:order val="0"/>
          <c:dLbls>
            <c:showVal val="1"/>
          </c:dLbls>
          <c:cat>
            <c:strRef>
              <c:f>Лист1!$A$1:$A$8</c:f>
              <c:strCache>
                <c:ptCount val="8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</c:v>
                </c:pt>
                <c:pt idx="4">
                  <c:v>от 20 до 25 лет</c:v>
                </c:pt>
                <c:pt idx="5">
                  <c:v>от 25до 30 лет</c:v>
                </c:pt>
                <c:pt idx="6">
                  <c:v>от 30 до 35 лет</c:v>
                </c:pt>
                <c:pt idx="7">
                  <c:v>от 35 до 40 лет</c:v>
                </c:pt>
              </c:strCache>
            </c:strRef>
          </c:cat>
          <c:val>
            <c:numRef>
              <c:f>Лист1!$B$1:$B$8</c:f>
              <c:numCache>
                <c:formatCode>0%</c:formatCode>
                <c:ptCount val="8"/>
                <c:pt idx="0">
                  <c:v>0.16</c:v>
                </c:pt>
                <c:pt idx="1">
                  <c:v>0.25</c:v>
                </c:pt>
                <c:pt idx="2">
                  <c:v>8.0000000000000029E-2</c:v>
                </c:pt>
                <c:pt idx="3">
                  <c:v>0.12000000000000002</c:v>
                </c:pt>
                <c:pt idx="4">
                  <c:v>4.0000000000000015E-2</c:v>
                </c:pt>
                <c:pt idx="5">
                  <c:v>0.16</c:v>
                </c:pt>
                <c:pt idx="6">
                  <c:v>8.0000000000000029E-2</c:v>
                </c:pt>
                <c:pt idx="7">
                  <c:v>8.0000000000000029E-2</c:v>
                </c:pt>
              </c:numCache>
            </c:numRef>
          </c:val>
        </c:ser>
        <c:axId val="138282880"/>
        <c:axId val="138284416"/>
      </c:barChart>
      <c:catAx>
        <c:axId val="138282880"/>
        <c:scaling>
          <c:orientation val="minMax"/>
        </c:scaling>
        <c:axPos val="l"/>
        <c:tickLblPos val="nextTo"/>
        <c:crossAx val="138284416"/>
        <c:crosses val="autoZero"/>
        <c:auto val="1"/>
        <c:lblAlgn val="ctr"/>
        <c:lblOffset val="100"/>
      </c:catAx>
      <c:valAx>
        <c:axId val="138284416"/>
        <c:scaling>
          <c:orientation val="minMax"/>
        </c:scaling>
        <c:axPos val="b"/>
        <c:majorGridlines/>
        <c:numFmt formatCode="0%" sourceLinked="1"/>
        <c:tickLblPos val="nextTo"/>
        <c:crossAx val="138282880"/>
        <c:crosses val="autoZero"/>
        <c:crossBetween val="between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18EAC-A411-448F-95AC-643EA820E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2507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UVR</dc:creator>
  <cp:lastModifiedBy>соц.педагог</cp:lastModifiedBy>
  <cp:revision>2</cp:revision>
  <dcterms:created xsi:type="dcterms:W3CDTF">2018-04-20T05:26:00Z</dcterms:created>
  <dcterms:modified xsi:type="dcterms:W3CDTF">2018-04-20T05:26:00Z</dcterms:modified>
</cp:coreProperties>
</file>